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ACEDE" w14:textId="77777777" w:rsidR="00F22739" w:rsidRPr="00F80758" w:rsidRDefault="00A967AE" w:rsidP="00794275">
      <w:pPr>
        <w:spacing w:after="0"/>
        <w:jc w:val="center"/>
        <w:rPr>
          <w:b/>
          <w:sz w:val="28"/>
        </w:rPr>
      </w:pPr>
      <w:r w:rsidRPr="00F80758">
        <w:rPr>
          <w:b/>
          <w:sz w:val="28"/>
        </w:rPr>
        <w:t>NATIONAL IODINE DEFICIENCY DISORDER CONTROL PROGRAMME</w:t>
      </w:r>
    </w:p>
    <w:p w14:paraId="6F3ACEDF" w14:textId="77777777" w:rsidR="00A967AE" w:rsidRDefault="00A967AE" w:rsidP="00794275">
      <w:pPr>
        <w:spacing w:after="0"/>
        <w:jc w:val="center"/>
        <w:rPr>
          <w:b/>
          <w:sz w:val="28"/>
        </w:rPr>
      </w:pPr>
      <w:r w:rsidRPr="00F80758">
        <w:rPr>
          <w:b/>
          <w:sz w:val="28"/>
        </w:rPr>
        <w:t xml:space="preserve">PROJECT IMPLEMENTATION </w:t>
      </w:r>
      <w:r w:rsidR="004E0AF8" w:rsidRPr="00F80758">
        <w:rPr>
          <w:b/>
          <w:sz w:val="28"/>
        </w:rPr>
        <w:t>PLAN:</w:t>
      </w:r>
      <w:r w:rsidRPr="00F80758">
        <w:rPr>
          <w:b/>
          <w:sz w:val="28"/>
        </w:rPr>
        <w:t xml:space="preserve"> 20</w:t>
      </w:r>
      <w:r w:rsidR="00794275">
        <w:rPr>
          <w:b/>
          <w:sz w:val="28"/>
        </w:rPr>
        <w:t>2</w:t>
      </w:r>
      <w:r w:rsidR="00F55966">
        <w:rPr>
          <w:b/>
          <w:sz w:val="28"/>
        </w:rPr>
        <w:t>6</w:t>
      </w:r>
      <w:r w:rsidRPr="00F80758">
        <w:rPr>
          <w:b/>
          <w:sz w:val="28"/>
        </w:rPr>
        <w:t>-202</w:t>
      </w:r>
      <w:r w:rsidR="00F55966">
        <w:rPr>
          <w:b/>
          <w:sz w:val="28"/>
        </w:rPr>
        <w:t>7</w:t>
      </w:r>
    </w:p>
    <w:p w14:paraId="6F3ACEE0" w14:textId="77777777" w:rsidR="005C61CD" w:rsidRDefault="005C61CD" w:rsidP="005C61CD">
      <w:pPr>
        <w:spacing w:after="0"/>
        <w:rPr>
          <w:b/>
          <w:sz w:val="28"/>
        </w:rPr>
      </w:pPr>
    </w:p>
    <w:p w14:paraId="6F3ACEE1" w14:textId="77777777" w:rsidR="005C61CD" w:rsidRPr="00F80758" w:rsidRDefault="005C61CD" w:rsidP="005C61CD">
      <w:pPr>
        <w:spacing w:after="0"/>
        <w:jc w:val="both"/>
        <w:rPr>
          <w:b/>
          <w:sz w:val="28"/>
        </w:rPr>
      </w:pPr>
      <w:r w:rsidRPr="005C61CD">
        <w:rPr>
          <w:b/>
        </w:rPr>
        <w:t>OBJECTIVES</w:t>
      </w:r>
      <w:r>
        <w:t xml:space="preserve">: To make aware the people about </w:t>
      </w:r>
      <w:r w:rsidR="0004095F">
        <w:t xml:space="preserve">the </w:t>
      </w:r>
      <w:r>
        <w:t xml:space="preserve">use of adequate iodised salt and </w:t>
      </w:r>
      <w:r w:rsidR="0004095F">
        <w:t xml:space="preserve">to </w:t>
      </w:r>
      <w:r>
        <w:t xml:space="preserve">ensure 100% consumption of adequate iodised salt and 100 % elimination of Iodine Deficiency </w:t>
      </w:r>
      <w:r w:rsidR="00A86301">
        <w:t>Disorder in</w:t>
      </w:r>
      <w:r>
        <w:t xml:space="preserve"> Mizoram.</w:t>
      </w:r>
    </w:p>
    <w:p w14:paraId="6F3ACEE2" w14:textId="77777777" w:rsidR="00A967AE" w:rsidRDefault="00A967AE" w:rsidP="005C61CD">
      <w:pPr>
        <w:spacing w:after="0"/>
        <w:jc w:val="both"/>
      </w:pPr>
    </w:p>
    <w:p w14:paraId="6F3ACEE3" w14:textId="77777777" w:rsidR="00F80758" w:rsidRPr="00A967AE" w:rsidRDefault="00F80758" w:rsidP="00794275">
      <w:pPr>
        <w:spacing w:after="0"/>
        <w:jc w:val="both"/>
      </w:pPr>
    </w:p>
    <w:p w14:paraId="6F3ACEE4" w14:textId="77777777" w:rsidR="00A967AE" w:rsidRDefault="00306E04" w:rsidP="00794275">
      <w:pPr>
        <w:spacing w:after="0"/>
        <w:jc w:val="both"/>
        <w:rPr>
          <w:b/>
          <w:bCs/>
        </w:rPr>
      </w:pPr>
      <w:proofErr w:type="gramStart"/>
      <w:r>
        <w:rPr>
          <w:b/>
          <w:bCs/>
        </w:rPr>
        <w:t xml:space="preserve">ASHA </w:t>
      </w:r>
      <w:r w:rsidR="00A967AE" w:rsidRPr="00A967AE">
        <w:rPr>
          <w:b/>
          <w:bCs/>
        </w:rPr>
        <w:t xml:space="preserve"> Incentive</w:t>
      </w:r>
      <w:proofErr w:type="gramEnd"/>
      <w:r w:rsidR="00A967AE" w:rsidRPr="00A967AE">
        <w:rPr>
          <w:b/>
          <w:bCs/>
        </w:rPr>
        <w:t xml:space="preserve"> under NIDDCP</w:t>
      </w:r>
      <w:r w:rsidR="00D56F17">
        <w:rPr>
          <w:b/>
          <w:bCs/>
        </w:rPr>
        <w:t>–</w:t>
      </w:r>
    </w:p>
    <w:p w14:paraId="6F3ACEE5" w14:textId="77777777" w:rsidR="00306E04" w:rsidRDefault="00306E04" w:rsidP="00B70D1E">
      <w:pPr>
        <w:spacing w:after="0"/>
        <w:jc w:val="both"/>
        <w:rPr>
          <w:bCs/>
        </w:rPr>
      </w:pPr>
      <w:r>
        <w:rPr>
          <w:b/>
          <w:bCs/>
        </w:rPr>
        <w:tab/>
      </w:r>
      <w:r w:rsidR="0004095F">
        <w:rPr>
          <w:bCs/>
        </w:rPr>
        <w:t>I</w:t>
      </w:r>
      <w:r w:rsidR="00DE2D1B">
        <w:rPr>
          <w:bCs/>
        </w:rPr>
        <w:t>ncentive</w:t>
      </w:r>
      <w:r w:rsidR="0004095F">
        <w:rPr>
          <w:bCs/>
        </w:rPr>
        <w:t xml:space="preserve"> to be awarded is calculated like</w:t>
      </w:r>
      <w:r w:rsidR="00DE2D1B">
        <w:rPr>
          <w:bCs/>
        </w:rPr>
        <w:t xml:space="preserve"> previous year of 20</w:t>
      </w:r>
      <w:r w:rsidR="0004095F">
        <w:rPr>
          <w:bCs/>
        </w:rPr>
        <w:t>25-26</w:t>
      </w:r>
      <w:r w:rsidR="00DE2D1B">
        <w:rPr>
          <w:bCs/>
        </w:rPr>
        <w:t>.</w:t>
      </w:r>
    </w:p>
    <w:p w14:paraId="6F3ACEE6" w14:textId="77777777" w:rsidR="000A4A04" w:rsidRDefault="000A4A04" w:rsidP="00794275">
      <w:pPr>
        <w:spacing w:after="0"/>
        <w:jc w:val="both"/>
        <w:rPr>
          <w:bCs/>
        </w:rPr>
      </w:pPr>
    </w:p>
    <w:tbl>
      <w:tblPr>
        <w:tblStyle w:val="TableGrid"/>
        <w:tblW w:w="0" w:type="auto"/>
        <w:tblInd w:w="738" w:type="dxa"/>
        <w:tblLook w:val="04A0" w:firstRow="1" w:lastRow="0" w:firstColumn="1" w:lastColumn="0" w:noHBand="0" w:noVBand="1"/>
      </w:tblPr>
      <w:tblGrid>
        <w:gridCol w:w="682"/>
        <w:gridCol w:w="3066"/>
        <w:gridCol w:w="1382"/>
        <w:gridCol w:w="1576"/>
        <w:gridCol w:w="1124"/>
      </w:tblGrid>
      <w:tr w:rsidR="000A4A04" w14:paraId="6F3ACEEC" w14:textId="77777777" w:rsidTr="00B70D1E">
        <w:tc>
          <w:tcPr>
            <w:tcW w:w="682" w:type="dxa"/>
          </w:tcPr>
          <w:p w14:paraId="6F3ACEE7" w14:textId="77777777" w:rsidR="000A4A04" w:rsidRDefault="000A4A04" w:rsidP="000A4A04">
            <w:pPr>
              <w:jc w:val="center"/>
              <w:rPr>
                <w:bCs/>
              </w:rPr>
            </w:pPr>
            <w:proofErr w:type="spellStart"/>
            <w:proofErr w:type="gramStart"/>
            <w:r>
              <w:rPr>
                <w:bCs/>
              </w:rPr>
              <w:t>Sl.No</w:t>
            </w:r>
            <w:proofErr w:type="spellEnd"/>
            <w:proofErr w:type="gramEnd"/>
          </w:p>
        </w:tc>
        <w:tc>
          <w:tcPr>
            <w:tcW w:w="3066" w:type="dxa"/>
          </w:tcPr>
          <w:p w14:paraId="6F3ACEE8" w14:textId="77777777" w:rsidR="000A4A04" w:rsidRDefault="000A4A04" w:rsidP="000A4A04">
            <w:pPr>
              <w:jc w:val="center"/>
              <w:rPr>
                <w:bCs/>
              </w:rPr>
            </w:pPr>
            <w:r>
              <w:rPr>
                <w:bCs/>
              </w:rPr>
              <w:t>District</w:t>
            </w:r>
          </w:p>
        </w:tc>
        <w:tc>
          <w:tcPr>
            <w:tcW w:w="1382" w:type="dxa"/>
          </w:tcPr>
          <w:p w14:paraId="6F3ACEE9" w14:textId="77777777" w:rsidR="000A4A04" w:rsidRDefault="000A4A04" w:rsidP="000A4A04">
            <w:pPr>
              <w:jc w:val="center"/>
              <w:rPr>
                <w:bCs/>
              </w:rPr>
            </w:pPr>
            <w:r>
              <w:rPr>
                <w:bCs/>
              </w:rPr>
              <w:t>No. of ASHAs</w:t>
            </w:r>
          </w:p>
        </w:tc>
        <w:tc>
          <w:tcPr>
            <w:tcW w:w="1576" w:type="dxa"/>
          </w:tcPr>
          <w:p w14:paraId="6F3ACEEA" w14:textId="77777777" w:rsidR="000A4A04" w:rsidRDefault="000A4A04" w:rsidP="000A4A04">
            <w:pPr>
              <w:jc w:val="center"/>
              <w:rPr>
                <w:bCs/>
              </w:rPr>
            </w:pPr>
            <w:r>
              <w:rPr>
                <w:bCs/>
              </w:rPr>
              <w:t>No. of Months</w:t>
            </w:r>
          </w:p>
        </w:tc>
        <w:tc>
          <w:tcPr>
            <w:tcW w:w="1124" w:type="dxa"/>
          </w:tcPr>
          <w:p w14:paraId="6F3ACEEB" w14:textId="77777777" w:rsidR="000A4A04" w:rsidRDefault="000A4A04" w:rsidP="000A4A04">
            <w:pPr>
              <w:jc w:val="center"/>
              <w:rPr>
                <w:bCs/>
              </w:rPr>
            </w:pPr>
            <w:r>
              <w:rPr>
                <w:bCs/>
              </w:rPr>
              <w:t>Amount (Rs)</w:t>
            </w:r>
          </w:p>
        </w:tc>
      </w:tr>
      <w:tr w:rsidR="000A4A04" w14:paraId="6F3ACEF2" w14:textId="77777777" w:rsidTr="00B70D1E">
        <w:tc>
          <w:tcPr>
            <w:tcW w:w="682" w:type="dxa"/>
          </w:tcPr>
          <w:p w14:paraId="6F3ACEED" w14:textId="77777777" w:rsidR="000A4A04" w:rsidRDefault="000A4A04" w:rsidP="004A16B1">
            <w:pPr>
              <w:jc w:val="center"/>
              <w:rPr>
                <w:bCs/>
              </w:rPr>
            </w:pPr>
            <w:r>
              <w:rPr>
                <w:bCs/>
              </w:rPr>
              <w:t>1</w:t>
            </w:r>
          </w:p>
        </w:tc>
        <w:tc>
          <w:tcPr>
            <w:tcW w:w="3066" w:type="dxa"/>
          </w:tcPr>
          <w:p w14:paraId="6F3ACEEE" w14:textId="77777777" w:rsidR="000A4A04" w:rsidRDefault="00B70D1E" w:rsidP="00794275">
            <w:pPr>
              <w:jc w:val="both"/>
              <w:rPr>
                <w:bCs/>
              </w:rPr>
            </w:pPr>
            <w:r>
              <w:rPr>
                <w:bCs/>
              </w:rPr>
              <w:t>Aizawl East</w:t>
            </w:r>
          </w:p>
        </w:tc>
        <w:tc>
          <w:tcPr>
            <w:tcW w:w="1382" w:type="dxa"/>
          </w:tcPr>
          <w:p w14:paraId="6F3ACEEF" w14:textId="77777777" w:rsidR="000A4A04" w:rsidRDefault="00B70D1E" w:rsidP="00B70D1E">
            <w:pPr>
              <w:jc w:val="center"/>
              <w:rPr>
                <w:bCs/>
              </w:rPr>
            </w:pPr>
            <w:r>
              <w:rPr>
                <w:bCs/>
              </w:rPr>
              <w:t>169</w:t>
            </w:r>
          </w:p>
        </w:tc>
        <w:tc>
          <w:tcPr>
            <w:tcW w:w="1576" w:type="dxa"/>
          </w:tcPr>
          <w:p w14:paraId="6F3ACEF0" w14:textId="77777777" w:rsidR="000A4A04" w:rsidRDefault="003B0DD7" w:rsidP="003B0DD7">
            <w:pPr>
              <w:jc w:val="center"/>
              <w:rPr>
                <w:bCs/>
              </w:rPr>
            </w:pPr>
            <w:r>
              <w:rPr>
                <w:bCs/>
              </w:rPr>
              <w:t>12</w:t>
            </w:r>
          </w:p>
        </w:tc>
        <w:tc>
          <w:tcPr>
            <w:tcW w:w="1124" w:type="dxa"/>
          </w:tcPr>
          <w:p w14:paraId="6F3ACEF1" w14:textId="77777777" w:rsidR="000A4A04" w:rsidRDefault="003B0DD7" w:rsidP="005C61CD">
            <w:pPr>
              <w:jc w:val="right"/>
              <w:rPr>
                <w:bCs/>
              </w:rPr>
            </w:pPr>
            <w:r>
              <w:rPr>
                <w:bCs/>
              </w:rPr>
              <w:t>50</w:t>
            </w:r>
            <w:r w:rsidR="005C61CD">
              <w:rPr>
                <w:bCs/>
              </w:rPr>
              <w:t>,</w:t>
            </w:r>
            <w:r>
              <w:rPr>
                <w:bCs/>
              </w:rPr>
              <w:t>700</w:t>
            </w:r>
          </w:p>
        </w:tc>
      </w:tr>
      <w:tr w:rsidR="000A4A04" w14:paraId="6F3ACEF8" w14:textId="77777777" w:rsidTr="00B70D1E">
        <w:tc>
          <w:tcPr>
            <w:tcW w:w="682" w:type="dxa"/>
          </w:tcPr>
          <w:p w14:paraId="6F3ACEF3" w14:textId="77777777" w:rsidR="000A4A04" w:rsidRDefault="000A4A04" w:rsidP="004A16B1">
            <w:pPr>
              <w:jc w:val="center"/>
              <w:rPr>
                <w:bCs/>
              </w:rPr>
            </w:pPr>
            <w:r>
              <w:rPr>
                <w:bCs/>
              </w:rPr>
              <w:t>2</w:t>
            </w:r>
          </w:p>
        </w:tc>
        <w:tc>
          <w:tcPr>
            <w:tcW w:w="3066" w:type="dxa"/>
          </w:tcPr>
          <w:p w14:paraId="6F3ACEF4" w14:textId="77777777" w:rsidR="000A4A04" w:rsidRDefault="00B70D1E" w:rsidP="00794275">
            <w:pPr>
              <w:jc w:val="both"/>
              <w:rPr>
                <w:bCs/>
              </w:rPr>
            </w:pPr>
            <w:r>
              <w:rPr>
                <w:bCs/>
              </w:rPr>
              <w:t>Aizawl West</w:t>
            </w:r>
          </w:p>
        </w:tc>
        <w:tc>
          <w:tcPr>
            <w:tcW w:w="1382" w:type="dxa"/>
          </w:tcPr>
          <w:p w14:paraId="6F3ACEF5" w14:textId="77777777" w:rsidR="000A4A04" w:rsidRDefault="00B70D1E" w:rsidP="00B70D1E">
            <w:pPr>
              <w:jc w:val="center"/>
              <w:rPr>
                <w:bCs/>
              </w:rPr>
            </w:pPr>
            <w:r>
              <w:rPr>
                <w:bCs/>
              </w:rPr>
              <w:t>106</w:t>
            </w:r>
          </w:p>
        </w:tc>
        <w:tc>
          <w:tcPr>
            <w:tcW w:w="1576" w:type="dxa"/>
          </w:tcPr>
          <w:p w14:paraId="6F3ACEF6" w14:textId="77777777" w:rsidR="000A4A04" w:rsidRDefault="003B0DD7" w:rsidP="003B0DD7">
            <w:pPr>
              <w:jc w:val="center"/>
              <w:rPr>
                <w:bCs/>
              </w:rPr>
            </w:pPr>
            <w:r>
              <w:rPr>
                <w:bCs/>
              </w:rPr>
              <w:t>12</w:t>
            </w:r>
          </w:p>
        </w:tc>
        <w:tc>
          <w:tcPr>
            <w:tcW w:w="1124" w:type="dxa"/>
          </w:tcPr>
          <w:p w14:paraId="6F3ACEF7" w14:textId="77777777" w:rsidR="000A4A04" w:rsidRDefault="003B0DD7" w:rsidP="005C61CD">
            <w:pPr>
              <w:jc w:val="right"/>
              <w:rPr>
                <w:bCs/>
              </w:rPr>
            </w:pPr>
            <w:r>
              <w:rPr>
                <w:bCs/>
              </w:rPr>
              <w:t>31</w:t>
            </w:r>
            <w:r w:rsidR="005C61CD">
              <w:rPr>
                <w:bCs/>
              </w:rPr>
              <w:t>,</w:t>
            </w:r>
            <w:r>
              <w:rPr>
                <w:bCs/>
              </w:rPr>
              <w:t>800</w:t>
            </w:r>
          </w:p>
        </w:tc>
      </w:tr>
      <w:tr w:rsidR="000A4A04" w14:paraId="6F3ACEFE" w14:textId="77777777" w:rsidTr="00B70D1E">
        <w:tc>
          <w:tcPr>
            <w:tcW w:w="682" w:type="dxa"/>
          </w:tcPr>
          <w:p w14:paraId="6F3ACEF9" w14:textId="77777777" w:rsidR="000A4A04" w:rsidRDefault="000A4A04" w:rsidP="004A16B1">
            <w:pPr>
              <w:jc w:val="center"/>
              <w:rPr>
                <w:bCs/>
              </w:rPr>
            </w:pPr>
            <w:r>
              <w:rPr>
                <w:bCs/>
              </w:rPr>
              <w:t>3</w:t>
            </w:r>
          </w:p>
        </w:tc>
        <w:tc>
          <w:tcPr>
            <w:tcW w:w="3066" w:type="dxa"/>
          </w:tcPr>
          <w:p w14:paraId="6F3ACEFA" w14:textId="77777777" w:rsidR="000A4A04" w:rsidRDefault="00B70D1E" w:rsidP="00794275">
            <w:pPr>
              <w:jc w:val="both"/>
              <w:rPr>
                <w:bCs/>
              </w:rPr>
            </w:pPr>
            <w:r>
              <w:rPr>
                <w:bCs/>
              </w:rPr>
              <w:t>Champhai</w:t>
            </w:r>
          </w:p>
        </w:tc>
        <w:tc>
          <w:tcPr>
            <w:tcW w:w="1382" w:type="dxa"/>
          </w:tcPr>
          <w:p w14:paraId="6F3ACEFB" w14:textId="77777777" w:rsidR="000A4A04" w:rsidRDefault="00B70D1E" w:rsidP="00B70D1E">
            <w:pPr>
              <w:jc w:val="center"/>
              <w:rPr>
                <w:bCs/>
              </w:rPr>
            </w:pPr>
            <w:r>
              <w:rPr>
                <w:bCs/>
              </w:rPr>
              <w:t>132</w:t>
            </w:r>
          </w:p>
        </w:tc>
        <w:tc>
          <w:tcPr>
            <w:tcW w:w="1576" w:type="dxa"/>
          </w:tcPr>
          <w:p w14:paraId="6F3ACEFC" w14:textId="77777777" w:rsidR="000A4A04" w:rsidRDefault="003B0DD7" w:rsidP="003B0DD7">
            <w:pPr>
              <w:jc w:val="center"/>
              <w:rPr>
                <w:bCs/>
              </w:rPr>
            </w:pPr>
            <w:r>
              <w:rPr>
                <w:bCs/>
              </w:rPr>
              <w:t>12</w:t>
            </w:r>
          </w:p>
        </w:tc>
        <w:tc>
          <w:tcPr>
            <w:tcW w:w="1124" w:type="dxa"/>
          </w:tcPr>
          <w:p w14:paraId="6F3ACEFD" w14:textId="77777777" w:rsidR="000A4A04" w:rsidRDefault="003B0DD7" w:rsidP="005C61CD">
            <w:pPr>
              <w:jc w:val="right"/>
              <w:rPr>
                <w:bCs/>
              </w:rPr>
            </w:pPr>
            <w:r>
              <w:rPr>
                <w:bCs/>
              </w:rPr>
              <w:t>39</w:t>
            </w:r>
            <w:r w:rsidR="005C61CD">
              <w:rPr>
                <w:bCs/>
              </w:rPr>
              <w:t>,</w:t>
            </w:r>
            <w:r>
              <w:rPr>
                <w:bCs/>
              </w:rPr>
              <w:t>600</w:t>
            </w:r>
          </w:p>
        </w:tc>
      </w:tr>
      <w:tr w:rsidR="003B0DD7" w14:paraId="6F3ACF04" w14:textId="77777777" w:rsidTr="00B70D1E">
        <w:tc>
          <w:tcPr>
            <w:tcW w:w="682" w:type="dxa"/>
          </w:tcPr>
          <w:p w14:paraId="6F3ACEFF" w14:textId="77777777" w:rsidR="003B0DD7" w:rsidRDefault="003B0DD7" w:rsidP="004A16B1">
            <w:pPr>
              <w:jc w:val="center"/>
              <w:rPr>
                <w:bCs/>
              </w:rPr>
            </w:pPr>
            <w:r>
              <w:rPr>
                <w:bCs/>
              </w:rPr>
              <w:t>4</w:t>
            </w:r>
          </w:p>
        </w:tc>
        <w:tc>
          <w:tcPr>
            <w:tcW w:w="3066" w:type="dxa"/>
          </w:tcPr>
          <w:p w14:paraId="6F3ACF00" w14:textId="77777777" w:rsidR="003B0DD7" w:rsidRDefault="003B0DD7" w:rsidP="00794275">
            <w:pPr>
              <w:jc w:val="both"/>
              <w:rPr>
                <w:bCs/>
              </w:rPr>
            </w:pPr>
            <w:r>
              <w:rPr>
                <w:bCs/>
              </w:rPr>
              <w:t>Kolasib</w:t>
            </w:r>
          </w:p>
        </w:tc>
        <w:tc>
          <w:tcPr>
            <w:tcW w:w="1382" w:type="dxa"/>
          </w:tcPr>
          <w:p w14:paraId="6F3ACF01" w14:textId="77777777" w:rsidR="003B0DD7" w:rsidRDefault="003B0DD7" w:rsidP="00B70D1E">
            <w:pPr>
              <w:jc w:val="center"/>
              <w:rPr>
                <w:bCs/>
              </w:rPr>
            </w:pPr>
            <w:r>
              <w:rPr>
                <w:bCs/>
              </w:rPr>
              <w:t>87</w:t>
            </w:r>
          </w:p>
        </w:tc>
        <w:tc>
          <w:tcPr>
            <w:tcW w:w="1576" w:type="dxa"/>
          </w:tcPr>
          <w:p w14:paraId="6F3ACF02" w14:textId="77777777" w:rsidR="003B0DD7" w:rsidRDefault="003B0DD7" w:rsidP="003B0DD7">
            <w:pPr>
              <w:jc w:val="center"/>
              <w:rPr>
                <w:bCs/>
              </w:rPr>
            </w:pPr>
            <w:r>
              <w:rPr>
                <w:bCs/>
              </w:rPr>
              <w:t>12</w:t>
            </w:r>
          </w:p>
        </w:tc>
        <w:tc>
          <w:tcPr>
            <w:tcW w:w="1124" w:type="dxa"/>
          </w:tcPr>
          <w:p w14:paraId="6F3ACF03" w14:textId="77777777" w:rsidR="003B0DD7" w:rsidRDefault="003B0DD7" w:rsidP="005C61CD">
            <w:pPr>
              <w:jc w:val="right"/>
              <w:rPr>
                <w:bCs/>
              </w:rPr>
            </w:pPr>
            <w:r>
              <w:rPr>
                <w:bCs/>
              </w:rPr>
              <w:t>26</w:t>
            </w:r>
            <w:r w:rsidR="005C61CD">
              <w:rPr>
                <w:bCs/>
              </w:rPr>
              <w:t>,</w:t>
            </w:r>
            <w:r>
              <w:rPr>
                <w:bCs/>
              </w:rPr>
              <w:t>100</w:t>
            </w:r>
          </w:p>
        </w:tc>
      </w:tr>
      <w:tr w:rsidR="003B0DD7" w14:paraId="6F3ACF0A" w14:textId="77777777" w:rsidTr="00B70D1E">
        <w:tc>
          <w:tcPr>
            <w:tcW w:w="682" w:type="dxa"/>
          </w:tcPr>
          <w:p w14:paraId="6F3ACF05" w14:textId="77777777" w:rsidR="003B0DD7" w:rsidRDefault="003B0DD7" w:rsidP="004A16B1">
            <w:pPr>
              <w:jc w:val="center"/>
              <w:rPr>
                <w:bCs/>
              </w:rPr>
            </w:pPr>
            <w:r>
              <w:rPr>
                <w:bCs/>
              </w:rPr>
              <w:t>5</w:t>
            </w:r>
          </w:p>
        </w:tc>
        <w:tc>
          <w:tcPr>
            <w:tcW w:w="3066" w:type="dxa"/>
          </w:tcPr>
          <w:p w14:paraId="6F3ACF06" w14:textId="77777777" w:rsidR="003B0DD7" w:rsidRDefault="003B0DD7" w:rsidP="00794275">
            <w:pPr>
              <w:jc w:val="both"/>
              <w:rPr>
                <w:bCs/>
              </w:rPr>
            </w:pPr>
            <w:r>
              <w:rPr>
                <w:bCs/>
              </w:rPr>
              <w:t>Mamit</w:t>
            </w:r>
          </w:p>
        </w:tc>
        <w:tc>
          <w:tcPr>
            <w:tcW w:w="1382" w:type="dxa"/>
          </w:tcPr>
          <w:p w14:paraId="6F3ACF07" w14:textId="77777777" w:rsidR="003B0DD7" w:rsidRDefault="003B0DD7" w:rsidP="00B70D1E">
            <w:pPr>
              <w:jc w:val="center"/>
              <w:rPr>
                <w:bCs/>
              </w:rPr>
            </w:pPr>
            <w:r>
              <w:rPr>
                <w:bCs/>
              </w:rPr>
              <w:t>82</w:t>
            </w:r>
          </w:p>
        </w:tc>
        <w:tc>
          <w:tcPr>
            <w:tcW w:w="1576" w:type="dxa"/>
          </w:tcPr>
          <w:p w14:paraId="6F3ACF08" w14:textId="77777777" w:rsidR="003B0DD7" w:rsidRDefault="003B0DD7" w:rsidP="003B0DD7">
            <w:pPr>
              <w:jc w:val="center"/>
              <w:rPr>
                <w:bCs/>
              </w:rPr>
            </w:pPr>
            <w:r>
              <w:rPr>
                <w:bCs/>
              </w:rPr>
              <w:t>12</w:t>
            </w:r>
          </w:p>
        </w:tc>
        <w:tc>
          <w:tcPr>
            <w:tcW w:w="1124" w:type="dxa"/>
          </w:tcPr>
          <w:p w14:paraId="6F3ACF09" w14:textId="77777777" w:rsidR="003B0DD7" w:rsidRDefault="003B0DD7" w:rsidP="005C61CD">
            <w:pPr>
              <w:jc w:val="right"/>
              <w:rPr>
                <w:bCs/>
              </w:rPr>
            </w:pPr>
            <w:r>
              <w:rPr>
                <w:bCs/>
              </w:rPr>
              <w:t>24</w:t>
            </w:r>
            <w:r w:rsidR="005C61CD">
              <w:rPr>
                <w:bCs/>
              </w:rPr>
              <w:t>,</w:t>
            </w:r>
            <w:r>
              <w:rPr>
                <w:bCs/>
              </w:rPr>
              <w:t>600</w:t>
            </w:r>
          </w:p>
        </w:tc>
      </w:tr>
      <w:tr w:rsidR="003B0DD7" w14:paraId="6F3ACF10" w14:textId="77777777" w:rsidTr="00B70D1E">
        <w:tc>
          <w:tcPr>
            <w:tcW w:w="682" w:type="dxa"/>
          </w:tcPr>
          <w:p w14:paraId="6F3ACF0B" w14:textId="77777777" w:rsidR="003B0DD7" w:rsidRDefault="003B0DD7" w:rsidP="004A16B1">
            <w:pPr>
              <w:jc w:val="center"/>
              <w:rPr>
                <w:bCs/>
              </w:rPr>
            </w:pPr>
            <w:r>
              <w:rPr>
                <w:bCs/>
              </w:rPr>
              <w:t>6</w:t>
            </w:r>
          </w:p>
        </w:tc>
        <w:tc>
          <w:tcPr>
            <w:tcW w:w="3066" w:type="dxa"/>
          </w:tcPr>
          <w:p w14:paraId="6F3ACF0C" w14:textId="77777777" w:rsidR="003B0DD7" w:rsidRDefault="003B0DD7" w:rsidP="00794275">
            <w:pPr>
              <w:jc w:val="both"/>
              <w:rPr>
                <w:bCs/>
              </w:rPr>
            </w:pPr>
            <w:r>
              <w:rPr>
                <w:bCs/>
              </w:rPr>
              <w:t>Serchhip</w:t>
            </w:r>
          </w:p>
        </w:tc>
        <w:tc>
          <w:tcPr>
            <w:tcW w:w="1382" w:type="dxa"/>
          </w:tcPr>
          <w:p w14:paraId="6F3ACF0D" w14:textId="77777777" w:rsidR="003B0DD7" w:rsidRDefault="003B0DD7" w:rsidP="00B70D1E">
            <w:pPr>
              <w:jc w:val="center"/>
              <w:rPr>
                <w:bCs/>
              </w:rPr>
            </w:pPr>
            <w:r>
              <w:rPr>
                <w:bCs/>
              </w:rPr>
              <w:t>65</w:t>
            </w:r>
          </w:p>
        </w:tc>
        <w:tc>
          <w:tcPr>
            <w:tcW w:w="1576" w:type="dxa"/>
          </w:tcPr>
          <w:p w14:paraId="6F3ACF0E" w14:textId="77777777" w:rsidR="003B0DD7" w:rsidRDefault="003B0DD7" w:rsidP="003B0DD7">
            <w:pPr>
              <w:jc w:val="center"/>
              <w:rPr>
                <w:bCs/>
              </w:rPr>
            </w:pPr>
            <w:r>
              <w:rPr>
                <w:bCs/>
              </w:rPr>
              <w:t>12</w:t>
            </w:r>
          </w:p>
        </w:tc>
        <w:tc>
          <w:tcPr>
            <w:tcW w:w="1124" w:type="dxa"/>
          </w:tcPr>
          <w:p w14:paraId="6F3ACF0F" w14:textId="77777777" w:rsidR="003B0DD7" w:rsidRDefault="003B0DD7" w:rsidP="005C61CD">
            <w:pPr>
              <w:jc w:val="right"/>
              <w:rPr>
                <w:bCs/>
              </w:rPr>
            </w:pPr>
            <w:r>
              <w:rPr>
                <w:bCs/>
              </w:rPr>
              <w:t>19</w:t>
            </w:r>
            <w:r w:rsidR="005C61CD">
              <w:rPr>
                <w:bCs/>
              </w:rPr>
              <w:t>,</w:t>
            </w:r>
            <w:r>
              <w:rPr>
                <w:bCs/>
              </w:rPr>
              <w:t>500</w:t>
            </w:r>
          </w:p>
        </w:tc>
      </w:tr>
      <w:tr w:rsidR="003B0DD7" w14:paraId="6F3ACF16" w14:textId="77777777" w:rsidTr="00B70D1E">
        <w:tc>
          <w:tcPr>
            <w:tcW w:w="682" w:type="dxa"/>
          </w:tcPr>
          <w:p w14:paraId="6F3ACF11" w14:textId="77777777" w:rsidR="003B0DD7" w:rsidRDefault="003B0DD7" w:rsidP="004A16B1">
            <w:pPr>
              <w:jc w:val="center"/>
              <w:rPr>
                <w:bCs/>
              </w:rPr>
            </w:pPr>
            <w:r>
              <w:rPr>
                <w:bCs/>
              </w:rPr>
              <w:t>7</w:t>
            </w:r>
          </w:p>
        </w:tc>
        <w:tc>
          <w:tcPr>
            <w:tcW w:w="3066" w:type="dxa"/>
          </w:tcPr>
          <w:p w14:paraId="6F3ACF12" w14:textId="77777777" w:rsidR="003B0DD7" w:rsidRDefault="003B0DD7" w:rsidP="00794275">
            <w:pPr>
              <w:jc w:val="both"/>
              <w:rPr>
                <w:bCs/>
              </w:rPr>
            </w:pPr>
            <w:r>
              <w:rPr>
                <w:bCs/>
              </w:rPr>
              <w:t>Lunglei</w:t>
            </w:r>
          </w:p>
        </w:tc>
        <w:tc>
          <w:tcPr>
            <w:tcW w:w="1382" w:type="dxa"/>
          </w:tcPr>
          <w:p w14:paraId="6F3ACF13" w14:textId="77777777" w:rsidR="003B0DD7" w:rsidRDefault="003B0DD7" w:rsidP="00B70D1E">
            <w:pPr>
              <w:jc w:val="center"/>
              <w:rPr>
                <w:bCs/>
              </w:rPr>
            </w:pPr>
            <w:r>
              <w:rPr>
                <w:bCs/>
              </w:rPr>
              <w:t>206</w:t>
            </w:r>
          </w:p>
        </w:tc>
        <w:tc>
          <w:tcPr>
            <w:tcW w:w="1576" w:type="dxa"/>
          </w:tcPr>
          <w:p w14:paraId="6F3ACF14" w14:textId="77777777" w:rsidR="003B0DD7" w:rsidRDefault="003B0DD7" w:rsidP="003B0DD7">
            <w:pPr>
              <w:jc w:val="center"/>
              <w:rPr>
                <w:bCs/>
              </w:rPr>
            </w:pPr>
            <w:r>
              <w:rPr>
                <w:bCs/>
              </w:rPr>
              <w:t>12</w:t>
            </w:r>
          </w:p>
        </w:tc>
        <w:tc>
          <w:tcPr>
            <w:tcW w:w="1124" w:type="dxa"/>
          </w:tcPr>
          <w:p w14:paraId="6F3ACF15" w14:textId="77777777" w:rsidR="003B0DD7" w:rsidRDefault="003B0DD7" w:rsidP="005C61CD">
            <w:pPr>
              <w:jc w:val="right"/>
              <w:rPr>
                <w:bCs/>
              </w:rPr>
            </w:pPr>
            <w:r>
              <w:rPr>
                <w:bCs/>
              </w:rPr>
              <w:t>61</w:t>
            </w:r>
            <w:r w:rsidR="005C61CD">
              <w:rPr>
                <w:bCs/>
              </w:rPr>
              <w:t>,</w:t>
            </w:r>
            <w:r>
              <w:rPr>
                <w:bCs/>
              </w:rPr>
              <w:t>800</w:t>
            </w:r>
          </w:p>
        </w:tc>
      </w:tr>
      <w:tr w:rsidR="003B0DD7" w14:paraId="6F3ACF1C" w14:textId="77777777" w:rsidTr="00B70D1E">
        <w:tc>
          <w:tcPr>
            <w:tcW w:w="682" w:type="dxa"/>
          </w:tcPr>
          <w:p w14:paraId="6F3ACF17" w14:textId="77777777" w:rsidR="003B0DD7" w:rsidRDefault="003B0DD7" w:rsidP="004A16B1">
            <w:pPr>
              <w:jc w:val="center"/>
              <w:rPr>
                <w:bCs/>
              </w:rPr>
            </w:pPr>
            <w:r>
              <w:rPr>
                <w:bCs/>
              </w:rPr>
              <w:t>8</w:t>
            </w:r>
          </w:p>
        </w:tc>
        <w:tc>
          <w:tcPr>
            <w:tcW w:w="3066" w:type="dxa"/>
          </w:tcPr>
          <w:p w14:paraId="6F3ACF18" w14:textId="77777777" w:rsidR="003B0DD7" w:rsidRDefault="003B0DD7" w:rsidP="00794275">
            <w:pPr>
              <w:jc w:val="both"/>
              <w:rPr>
                <w:bCs/>
              </w:rPr>
            </w:pPr>
            <w:r>
              <w:rPr>
                <w:bCs/>
              </w:rPr>
              <w:t>Lawngtlai</w:t>
            </w:r>
          </w:p>
        </w:tc>
        <w:tc>
          <w:tcPr>
            <w:tcW w:w="1382" w:type="dxa"/>
          </w:tcPr>
          <w:p w14:paraId="6F3ACF19" w14:textId="77777777" w:rsidR="003B0DD7" w:rsidRDefault="003B0DD7" w:rsidP="00B70D1E">
            <w:pPr>
              <w:jc w:val="center"/>
              <w:rPr>
                <w:bCs/>
              </w:rPr>
            </w:pPr>
            <w:r>
              <w:rPr>
                <w:bCs/>
              </w:rPr>
              <w:t>167</w:t>
            </w:r>
          </w:p>
        </w:tc>
        <w:tc>
          <w:tcPr>
            <w:tcW w:w="1576" w:type="dxa"/>
          </w:tcPr>
          <w:p w14:paraId="6F3ACF1A" w14:textId="77777777" w:rsidR="003B0DD7" w:rsidRDefault="003B0DD7" w:rsidP="003B0DD7">
            <w:pPr>
              <w:jc w:val="center"/>
              <w:rPr>
                <w:bCs/>
              </w:rPr>
            </w:pPr>
            <w:r>
              <w:rPr>
                <w:bCs/>
              </w:rPr>
              <w:t>12</w:t>
            </w:r>
          </w:p>
        </w:tc>
        <w:tc>
          <w:tcPr>
            <w:tcW w:w="1124" w:type="dxa"/>
          </w:tcPr>
          <w:p w14:paraId="6F3ACF1B" w14:textId="77777777" w:rsidR="003B0DD7" w:rsidRDefault="003B0DD7" w:rsidP="005C61CD">
            <w:pPr>
              <w:jc w:val="right"/>
              <w:rPr>
                <w:bCs/>
              </w:rPr>
            </w:pPr>
            <w:r>
              <w:rPr>
                <w:bCs/>
              </w:rPr>
              <w:t>50</w:t>
            </w:r>
            <w:r w:rsidR="005C61CD">
              <w:rPr>
                <w:bCs/>
              </w:rPr>
              <w:t>,</w:t>
            </w:r>
            <w:r>
              <w:rPr>
                <w:bCs/>
              </w:rPr>
              <w:t>100</w:t>
            </w:r>
          </w:p>
        </w:tc>
      </w:tr>
      <w:tr w:rsidR="003B0DD7" w14:paraId="6F3ACF22" w14:textId="77777777" w:rsidTr="00B70D1E">
        <w:tc>
          <w:tcPr>
            <w:tcW w:w="682" w:type="dxa"/>
          </w:tcPr>
          <w:p w14:paraId="6F3ACF1D" w14:textId="77777777" w:rsidR="003B0DD7" w:rsidRDefault="003B0DD7" w:rsidP="004A16B1">
            <w:pPr>
              <w:jc w:val="center"/>
              <w:rPr>
                <w:bCs/>
              </w:rPr>
            </w:pPr>
            <w:r>
              <w:rPr>
                <w:bCs/>
              </w:rPr>
              <w:t>9</w:t>
            </w:r>
          </w:p>
        </w:tc>
        <w:tc>
          <w:tcPr>
            <w:tcW w:w="3066" w:type="dxa"/>
          </w:tcPr>
          <w:p w14:paraId="6F3ACF1E" w14:textId="77777777" w:rsidR="003B0DD7" w:rsidRDefault="003B0DD7" w:rsidP="00794275">
            <w:pPr>
              <w:jc w:val="both"/>
              <w:rPr>
                <w:bCs/>
              </w:rPr>
            </w:pPr>
            <w:r>
              <w:rPr>
                <w:bCs/>
              </w:rPr>
              <w:t>Saiha</w:t>
            </w:r>
          </w:p>
        </w:tc>
        <w:tc>
          <w:tcPr>
            <w:tcW w:w="1382" w:type="dxa"/>
          </w:tcPr>
          <w:p w14:paraId="6F3ACF1F" w14:textId="77777777" w:rsidR="003B0DD7" w:rsidRDefault="003B0DD7" w:rsidP="00B70D1E">
            <w:pPr>
              <w:jc w:val="center"/>
              <w:rPr>
                <w:bCs/>
              </w:rPr>
            </w:pPr>
            <w:r>
              <w:rPr>
                <w:bCs/>
              </w:rPr>
              <w:t>77</w:t>
            </w:r>
          </w:p>
        </w:tc>
        <w:tc>
          <w:tcPr>
            <w:tcW w:w="1576" w:type="dxa"/>
          </w:tcPr>
          <w:p w14:paraId="6F3ACF20" w14:textId="77777777" w:rsidR="003B0DD7" w:rsidRDefault="003B0DD7" w:rsidP="003B0DD7">
            <w:pPr>
              <w:jc w:val="center"/>
              <w:rPr>
                <w:bCs/>
              </w:rPr>
            </w:pPr>
            <w:r>
              <w:rPr>
                <w:bCs/>
              </w:rPr>
              <w:t>12</w:t>
            </w:r>
          </w:p>
        </w:tc>
        <w:tc>
          <w:tcPr>
            <w:tcW w:w="1124" w:type="dxa"/>
          </w:tcPr>
          <w:p w14:paraId="6F3ACF21" w14:textId="77777777" w:rsidR="003B0DD7" w:rsidRDefault="003B0DD7" w:rsidP="005C61CD">
            <w:pPr>
              <w:jc w:val="right"/>
              <w:rPr>
                <w:bCs/>
              </w:rPr>
            </w:pPr>
            <w:r>
              <w:rPr>
                <w:bCs/>
              </w:rPr>
              <w:t>23</w:t>
            </w:r>
            <w:r w:rsidR="005C61CD">
              <w:rPr>
                <w:bCs/>
              </w:rPr>
              <w:t>,</w:t>
            </w:r>
            <w:r>
              <w:rPr>
                <w:bCs/>
              </w:rPr>
              <w:t>100</w:t>
            </w:r>
          </w:p>
        </w:tc>
      </w:tr>
      <w:tr w:rsidR="003B0DD7" w14:paraId="6F3ACF28" w14:textId="77777777" w:rsidTr="00B70D1E">
        <w:tc>
          <w:tcPr>
            <w:tcW w:w="682" w:type="dxa"/>
          </w:tcPr>
          <w:p w14:paraId="6F3ACF23" w14:textId="77777777" w:rsidR="003B0DD7" w:rsidRDefault="003B0DD7" w:rsidP="004A16B1">
            <w:pPr>
              <w:jc w:val="center"/>
              <w:rPr>
                <w:bCs/>
              </w:rPr>
            </w:pPr>
          </w:p>
        </w:tc>
        <w:tc>
          <w:tcPr>
            <w:tcW w:w="3066" w:type="dxa"/>
          </w:tcPr>
          <w:p w14:paraId="6F3ACF24" w14:textId="77777777" w:rsidR="003B0DD7" w:rsidRDefault="003B0DD7" w:rsidP="004A16B1">
            <w:pPr>
              <w:jc w:val="center"/>
              <w:rPr>
                <w:bCs/>
              </w:rPr>
            </w:pPr>
            <w:r>
              <w:rPr>
                <w:bCs/>
              </w:rPr>
              <w:t>Total</w:t>
            </w:r>
          </w:p>
        </w:tc>
        <w:tc>
          <w:tcPr>
            <w:tcW w:w="1382" w:type="dxa"/>
          </w:tcPr>
          <w:p w14:paraId="6F3ACF25" w14:textId="77777777" w:rsidR="003B0DD7" w:rsidRDefault="003B0DD7" w:rsidP="005C61CD">
            <w:pPr>
              <w:jc w:val="center"/>
              <w:rPr>
                <w:bCs/>
              </w:rPr>
            </w:pPr>
            <w:r>
              <w:rPr>
                <w:bCs/>
              </w:rPr>
              <w:t>1,09</w:t>
            </w:r>
            <w:r w:rsidR="005C61CD">
              <w:rPr>
                <w:bCs/>
              </w:rPr>
              <w:t>1</w:t>
            </w:r>
          </w:p>
        </w:tc>
        <w:tc>
          <w:tcPr>
            <w:tcW w:w="1576" w:type="dxa"/>
          </w:tcPr>
          <w:p w14:paraId="6F3ACF26" w14:textId="77777777" w:rsidR="003B0DD7" w:rsidRDefault="003B0DD7" w:rsidP="00794275">
            <w:pPr>
              <w:jc w:val="both"/>
              <w:rPr>
                <w:bCs/>
              </w:rPr>
            </w:pPr>
          </w:p>
        </w:tc>
        <w:tc>
          <w:tcPr>
            <w:tcW w:w="1124" w:type="dxa"/>
          </w:tcPr>
          <w:p w14:paraId="6F3ACF27" w14:textId="77777777" w:rsidR="003B0DD7" w:rsidRDefault="003B0DD7" w:rsidP="005C61CD">
            <w:pPr>
              <w:jc w:val="right"/>
              <w:rPr>
                <w:bCs/>
              </w:rPr>
            </w:pPr>
            <w:r>
              <w:rPr>
                <w:bCs/>
              </w:rPr>
              <w:t>3,27,</w:t>
            </w:r>
            <w:r w:rsidR="005C61CD">
              <w:rPr>
                <w:bCs/>
              </w:rPr>
              <w:t>3</w:t>
            </w:r>
            <w:r>
              <w:rPr>
                <w:bCs/>
              </w:rPr>
              <w:t>00</w:t>
            </w:r>
          </w:p>
        </w:tc>
      </w:tr>
      <w:tr w:rsidR="001D71CF" w14:paraId="6F3ACF2E" w14:textId="77777777" w:rsidTr="00B70D1E">
        <w:tc>
          <w:tcPr>
            <w:tcW w:w="682" w:type="dxa"/>
          </w:tcPr>
          <w:p w14:paraId="6F3ACF29" w14:textId="77777777" w:rsidR="001D71CF" w:rsidRDefault="001D71CF" w:rsidP="004A16B1">
            <w:pPr>
              <w:jc w:val="center"/>
              <w:rPr>
                <w:bCs/>
              </w:rPr>
            </w:pPr>
          </w:p>
        </w:tc>
        <w:tc>
          <w:tcPr>
            <w:tcW w:w="3066" w:type="dxa"/>
          </w:tcPr>
          <w:p w14:paraId="6F3ACF2A" w14:textId="77777777" w:rsidR="001D71CF" w:rsidRDefault="001D71CF" w:rsidP="004A16B1">
            <w:pPr>
              <w:jc w:val="center"/>
              <w:rPr>
                <w:bCs/>
              </w:rPr>
            </w:pPr>
            <w:r>
              <w:rPr>
                <w:bCs/>
              </w:rPr>
              <w:t>Say</w:t>
            </w:r>
          </w:p>
        </w:tc>
        <w:tc>
          <w:tcPr>
            <w:tcW w:w="1382" w:type="dxa"/>
          </w:tcPr>
          <w:p w14:paraId="6F3ACF2B" w14:textId="77777777" w:rsidR="001D71CF" w:rsidRDefault="001D71CF" w:rsidP="005C61CD">
            <w:pPr>
              <w:jc w:val="center"/>
              <w:rPr>
                <w:bCs/>
              </w:rPr>
            </w:pPr>
          </w:p>
        </w:tc>
        <w:tc>
          <w:tcPr>
            <w:tcW w:w="1576" w:type="dxa"/>
          </w:tcPr>
          <w:p w14:paraId="6F3ACF2C" w14:textId="77777777" w:rsidR="001D71CF" w:rsidRDefault="001D71CF" w:rsidP="00794275">
            <w:pPr>
              <w:jc w:val="both"/>
              <w:rPr>
                <w:bCs/>
              </w:rPr>
            </w:pPr>
          </w:p>
        </w:tc>
        <w:tc>
          <w:tcPr>
            <w:tcW w:w="1124" w:type="dxa"/>
          </w:tcPr>
          <w:p w14:paraId="6F3ACF2D" w14:textId="77777777" w:rsidR="001D71CF" w:rsidRDefault="001D71CF" w:rsidP="005C61CD">
            <w:pPr>
              <w:jc w:val="right"/>
              <w:rPr>
                <w:bCs/>
              </w:rPr>
            </w:pPr>
            <w:r>
              <w:rPr>
                <w:bCs/>
              </w:rPr>
              <w:t>3,27,000</w:t>
            </w:r>
          </w:p>
        </w:tc>
      </w:tr>
    </w:tbl>
    <w:p w14:paraId="6F3ACF2F" w14:textId="77777777" w:rsidR="000A4A04" w:rsidRPr="00306E04" w:rsidRDefault="000A4A04" w:rsidP="00794275">
      <w:pPr>
        <w:spacing w:after="0"/>
        <w:jc w:val="both"/>
        <w:rPr>
          <w:bCs/>
        </w:rPr>
      </w:pPr>
    </w:p>
    <w:p w14:paraId="6F3ACF30" w14:textId="77777777" w:rsidR="00306E04" w:rsidRPr="00A967AE" w:rsidRDefault="00306E04" w:rsidP="00794275">
      <w:pPr>
        <w:spacing w:after="0"/>
        <w:jc w:val="both"/>
        <w:rPr>
          <w:b/>
          <w:bCs/>
        </w:rPr>
      </w:pPr>
    </w:p>
    <w:p w14:paraId="6F3ACF31" w14:textId="77777777" w:rsidR="00567340" w:rsidRDefault="00C91CD8" w:rsidP="00794275">
      <w:pPr>
        <w:spacing w:after="0" w:line="240" w:lineRule="auto"/>
        <w:jc w:val="both"/>
        <w:rPr>
          <w:rFonts w:ascii="Calibri" w:eastAsia="Times New Roman" w:hAnsi="Calibri" w:cs="Calibri"/>
          <w:b/>
        </w:rPr>
      </w:pPr>
      <w:r>
        <w:rPr>
          <w:rFonts w:ascii="Calibri" w:eastAsia="Times New Roman" w:hAnsi="Calibri" w:cs="Calibri"/>
          <w:b/>
        </w:rPr>
        <w:t xml:space="preserve">Management </w:t>
      </w:r>
      <w:r w:rsidR="00567340" w:rsidRPr="00567340">
        <w:rPr>
          <w:rFonts w:ascii="Calibri" w:eastAsia="Times New Roman" w:hAnsi="Calibri" w:cs="Calibri"/>
          <w:b/>
        </w:rPr>
        <w:t xml:space="preserve">of IDD monitoring </w:t>
      </w:r>
      <w:r w:rsidR="00862050" w:rsidRPr="00567340">
        <w:rPr>
          <w:rFonts w:ascii="Calibri" w:eastAsia="Times New Roman" w:hAnsi="Calibri" w:cs="Calibri"/>
          <w:b/>
        </w:rPr>
        <w:t>Lab</w:t>
      </w:r>
      <w:r w:rsidR="00862050">
        <w:rPr>
          <w:rFonts w:ascii="Calibri" w:eastAsia="Times New Roman" w:hAnsi="Calibri" w:cs="Calibri"/>
          <w:b/>
        </w:rPr>
        <w:t>oratory:</w:t>
      </w:r>
    </w:p>
    <w:p w14:paraId="6F3ACF32" w14:textId="77777777" w:rsidR="00A967AE" w:rsidRDefault="00567340" w:rsidP="00794275">
      <w:pPr>
        <w:spacing w:after="0" w:line="240" w:lineRule="auto"/>
        <w:jc w:val="both"/>
        <w:rPr>
          <w:rFonts w:ascii="Calibri" w:eastAsia="Times New Roman" w:hAnsi="Calibri" w:cs="Calibri"/>
        </w:rPr>
      </w:pPr>
      <w:r>
        <w:rPr>
          <w:rFonts w:ascii="Calibri" w:eastAsia="Times New Roman" w:hAnsi="Calibri" w:cs="Calibri"/>
          <w:b/>
        </w:rPr>
        <w:tab/>
      </w:r>
    </w:p>
    <w:p w14:paraId="6F3ACF33" w14:textId="77777777" w:rsidR="001B7CA7" w:rsidRDefault="001B7CA7" w:rsidP="00B70D1E">
      <w:pPr>
        <w:ind w:firstLine="720"/>
        <w:jc w:val="both"/>
      </w:pPr>
      <w:r>
        <w:t xml:space="preserve">For the establishment of IDD Laboratory and for the </w:t>
      </w:r>
      <w:r w:rsidR="00A161FA">
        <w:t>functioning of</w:t>
      </w:r>
      <w:r>
        <w:t xml:space="preserve"> the </w:t>
      </w:r>
      <w:r w:rsidR="0093058B">
        <w:t>p</w:t>
      </w:r>
      <w:r>
        <w:t>rogramme</w:t>
      </w:r>
      <w:r w:rsidR="00DE0CEA">
        <w:t>, various</w:t>
      </w:r>
      <w:r>
        <w:t xml:space="preserve"> activities needed to be performed</w:t>
      </w:r>
      <w:r w:rsidR="00DE2D1B">
        <w:t xml:space="preserve"> annually</w:t>
      </w:r>
      <w:r>
        <w:t xml:space="preserve">.  </w:t>
      </w:r>
      <w:r w:rsidR="00737448">
        <w:t xml:space="preserve">To facilitate the activities the </w:t>
      </w:r>
      <w:r w:rsidR="00E17EE4">
        <w:t xml:space="preserve">following </w:t>
      </w:r>
      <w:proofErr w:type="gramStart"/>
      <w:r w:rsidR="00E17EE4">
        <w:t>expenditures</w:t>
      </w:r>
      <w:proofErr w:type="gramEnd"/>
      <w:r w:rsidR="00E17EE4">
        <w:t xml:space="preserve"> need to be met:</w:t>
      </w:r>
    </w:p>
    <w:p w14:paraId="6F3ACF34" w14:textId="77777777" w:rsidR="001B7CA7" w:rsidRDefault="001B7CA7" w:rsidP="001B7CA7">
      <w:pPr>
        <w:spacing w:after="0"/>
      </w:pPr>
      <w:r>
        <w:t xml:space="preserve">1. Mobility </w:t>
      </w:r>
      <w:r w:rsidR="00472520">
        <w:t>support:</w:t>
      </w:r>
      <w:r>
        <w:t xml:space="preserve"> For maintenance of vehicle and POL</w:t>
      </w:r>
      <w:r>
        <w:tab/>
      </w:r>
      <w:r>
        <w:tab/>
      </w:r>
      <w:r>
        <w:tab/>
      </w:r>
      <w:r w:rsidR="00B70D1E">
        <w:tab/>
      </w:r>
      <w:r>
        <w:t>-</w:t>
      </w:r>
      <w:r>
        <w:tab/>
        <w:t xml:space="preserve">Rs </w:t>
      </w:r>
      <w:r w:rsidR="004A16B1">
        <w:t>95</w:t>
      </w:r>
      <w:r w:rsidR="008D490F">
        <w:t>,000</w:t>
      </w:r>
    </w:p>
    <w:p w14:paraId="6F3ACF35" w14:textId="77777777" w:rsidR="001B7CA7" w:rsidRDefault="001B7CA7" w:rsidP="001B7CA7">
      <w:pPr>
        <w:spacing w:after="0"/>
      </w:pPr>
      <w:r>
        <w:t>2. Stationery</w:t>
      </w:r>
      <w:r w:rsidR="009B5894">
        <w:t>&amp; Consumables</w:t>
      </w:r>
      <w:r w:rsidR="009B5894">
        <w:tab/>
      </w:r>
      <w:r w:rsidR="009B5894">
        <w:tab/>
      </w:r>
      <w:r w:rsidR="009B5894">
        <w:tab/>
      </w:r>
      <w:r w:rsidR="009B5894">
        <w:tab/>
      </w:r>
      <w:r w:rsidR="009B5894">
        <w:tab/>
      </w:r>
      <w:r w:rsidR="009B5894">
        <w:tab/>
      </w:r>
      <w:r w:rsidR="009B5894">
        <w:tab/>
      </w:r>
      <w:r>
        <w:t>-</w:t>
      </w:r>
      <w:r>
        <w:tab/>
      </w:r>
      <w:proofErr w:type="gramStart"/>
      <w:r>
        <w:t xml:space="preserve">Rs  </w:t>
      </w:r>
      <w:r w:rsidR="009B5894">
        <w:t>20</w:t>
      </w:r>
      <w:r w:rsidR="008D490F">
        <w:t>,000</w:t>
      </w:r>
      <w:proofErr w:type="gramEnd"/>
    </w:p>
    <w:p w14:paraId="6F3ACF36" w14:textId="77777777" w:rsidR="001B7CA7" w:rsidRDefault="001B7CA7" w:rsidP="001B7CA7">
      <w:pPr>
        <w:spacing w:after="0"/>
      </w:pPr>
      <w:r>
        <w:t xml:space="preserve">3. Telephone bills, internets bills etc for State and Districts </w:t>
      </w:r>
      <w:r w:rsidR="008D490F">
        <w:tab/>
      </w:r>
      <w:r w:rsidR="008D490F">
        <w:tab/>
      </w:r>
      <w:r w:rsidR="008D490F">
        <w:tab/>
        <w:t>-</w:t>
      </w:r>
      <w:r w:rsidR="008D490F">
        <w:tab/>
        <w:t xml:space="preserve">Rs     </w:t>
      </w:r>
      <w:r w:rsidR="009B5894">
        <w:t>3</w:t>
      </w:r>
      <w:r w:rsidR="008D490F">
        <w:t>0,000</w:t>
      </w:r>
    </w:p>
    <w:p w14:paraId="6F3ACF37" w14:textId="77777777" w:rsidR="004A16B1" w:rsidRDefault="00862050" w:rsidP="001B7CA7">
      <w:pPr>
        <w:spacing w:after="0"/>
        <w:rPr>
          <w:u w:val="single"/>
        </w:rPr>
      </w:pPr>
      <w:r>
        <w:t>4</w:t>
      </w:r>
      <w:r w:rsidR="004A16B1" w:rsidRPr="004A16B1">
        <w:t>.</w:t>
      </w:r>
      <w:r w:rsidR="004A16B1">
        <w:t xml:space="preserve"> Procurement of salt pouches from retail outlets</w:t>
      </w:r>
      <w:r w:rsidR="004A16B1">
        <w:tab/>
      </w:r>
      <w:r w:rsidR="004A16B1">
        <w:tab/>
      </w:r>
      <w:r w:rsidR="004A16B1">
        <w:tab/>
      </w:r>
      <w:r w:rsidR="004A16B1">
        <w:tab/>
        <w:t>-</w:t>
      </w:r>
      <w:r w:rsidR="004A16B1">
        <w:tab/>
      </w:r>
      <w:r w:rsidR="008D490F" w:rsidRPr="00626944">
        <w:t>Rs</w:t>
      </w:r>
      <w:r w:rsidR="004A16B1" w:rsidRPr="00626944">
        <w:t>5,000</w:t>
      </w:r>
    </w:p>
    <w:p w14:paraId="6F3ACF38" w14:textId="77777777" w:rsidR="00472520" w:rsidRDefault="001B7CA7" w:rsidP="008C575F">
      <w:pPr>
        <w:rPr>
          <w:b/>
          <w:u w:val="single"/>
        </w:rPr>
      </w:pPr>
      <w:r>
        <w:tab/>
      </w:r>
      <w:r>
        <w:tab/>
      </w:r>
      <w:r>
        <w:tab/>
      </w:r>
      <w:r>
        <w:tab/>
      </w:r>
      <w:r>
        <w:tab/>
      </w:r>
      <w:r>
        <w:tab/>
      </w:r>
      <w:r>
        <w:tab/>
      </w:r>
      <w:r>
        <w:tab/>
      </w:r>
      <w:r w:rsidRPr="00371A5F">
        <w:rPr>
          <w:b/>
        </w:rPr>
        <w:t>Total</w:t>
      </w:r>
      <w:r w:rsidRPr="00371A5F">
        <w:rPr>
          <w:b/>
        </w:rPr>
        <w:tab/>
      </w:r>
      <w:r w:rsidRPr="00371A5F">
        <w:rPr>
          <w:b/>
        </w:rPr>
        <w:tab/>
        <w:t>-</w:t>
      </w:r>
      <w:r w:rsidR="00371A5F">
        <w:rPr>
          <w:b/>
        </w:rPr>
        <w:tab/>
      </w:r>
      <w:r w:rsidR="008D490F">
        <w:rPr>
          <w:b/>
          <w:u w:val="single"/>
        </w:rPr>
        <w:t>Rs</w:t>
      </w:r>
      <w:r w:rsidR="00862050">
        <w:rPr>
          <w:b/>
          <w:u w:val="single"/>
        </w:rPr>
        <w:t>1,50</w:t>
      </w:r>
      <w:r w:rsidR="009B5894">
        <w:rPr>
          <w:b/>
          <w:u w:val="single"/>
        </w:rPr>
        <w:t>,</w:t>
      </w:r>
      <w:r w:rsidR="00862050">
        <w:rPr>
          <w:b/>
          <w:u w:val="single"/>
        </w:rPr>
        <w:t>000</w:t>
      </w:r>
    </w:p>
    <w:p w14:paraId="6F3ACF39" w14:textId="77777777" w:rsidR="00862050" w:rsidRDefault="00862050" w:rsidP="00794275">
      <w:pPr>
        <w:spacing w:after="0"/>
        <w:jc w:val="both"/>
        <w:rPr>
          <w:b/>
          <w:bCs/>
        </w:rPr>
      </w:pPr>
    </w:p>
    <w:p w14:paraId="6F3ACF3A" w14:textId="77777777" w:rsidR="00737448" w:rsidRDefault="00737448" w:rsidP="00794275">
      <w:pPr>
        <w:spacing w:after="0"/>
        <w:jc w:val="both"/>
        <w:rPr>
          <w:b/>
          <w:bCs/>
        </w:rPr>
      </w:pPr>
    </w:p>
    <w:p w14:paraId="6F3ACF3B" w14:textId="77777777" w:rsidR="00737448" w:rsidRDefault="00737448" w:rsidP="00794275">
      <w:pPr>
        <w:spacing w:after="0"/>
        <w:jc w:val="both"/>
        <w:rPr>
          <w:b/>
          <w:bCs/>
        </w:rPr>
      </w:pPr>
    </w:p>
    <w:p w14:paraId="6F3ACF3C" w14:textId="77777777" w:rsidR="00737448" w:rsidRDefault="00737448" w:rsidP="00794275">
      <w:pPr>
        <w:spacing w:after="0"/>
        <w:jc w:val="both"/>
        <w:rPr>
          <w:b/>
          <w:bCs/>
        </w:rPr>
      </w:pPr>
    </w:p>
    <w:p w14:paraId="6F3ACF3D" w14:textId="77777777" w:rsidR="00737448" w:rsidRDefault="00737448" w:rsidP="00794275">
      <w:pPr>
        <w:spacing w:after="0"/>
        <w:jc w:val="both"/>
        <w:rPr>
          <w:b/>
          <w:bCs/>
        </w:rPr>
      </w:pPr>
    </w:p>
    <w:p w14:paraId="6F3ACF3E" w14:textId="77777777" w:rsidR="00737448" w:rsidRDefault="00737448" w:rsidP="00794275">
      <w:pPr>
        <w:spacing w:after="0"/>
        <w:jc w:val="both"/>
        <w:rPr>
          <w:b/>
          <w:bCs/>
        </w:rPr>
      </w:pPr>
    </w:p>
    <w:p w14:paraId="6F3ACF3F" w14:textId="77777777" w:rsidR="00737448" w:rsidRDefault="00737448" w:rsidP="00794275">
      <w:pPr>
        <w:spacing w:after="0"/>
        <w:jc w:val="both"/>
        <w:rPr>
          <w:b/>
          <w:bCs/>
        </w:rPr>
      </w:pPr>
    </w:p>
    <w:p w14:paraId="6F3ACF40" w14:textId="77777777" w:rsidR="00737448" w:rsidRDefault="00737448" w:rsidP="00794275">
      <w:pPr>
        <w:spacing w:after="0"/>
        <w:jc w:val="both"/>
        <w:rPr>
          <w:b/>
          <w:bCs/>
        </w:rPr>
      </w:pPr>
    </w:p>
    <w:p w14:paraId="6F3ACF41" w14:textId="77777777" w:rsidR="00737448" w:rsidRDefault="00737448" w:rsidP="00794275">
      <w:pPr>
        <w:spacing w:after="0"/>
        <w:jc w:val="both"/>
        <w:rPr>
          <w:b/>
          <w:bCs/>
        </w:rPr>
      </w:pPr>
    </w:p>
    <w:p w14:paraId="6F3ACF42" w14:textId="77777777" w:rsidR="00DF1498" w:rsidRDefault="00DF1498" w:rsidP="00794275">
      <w:pPr>
        <w:spacing w:after="0"/>
        <w:jc w:val="both"/>
        <w:rPr>
          <w:b/>
          <w:bCs/>
        </w:rPr>
      </w:pPr>
    </w:p>
    <w:p w14:paraId="6F3ACF43" w14:textId="77777777" w:rsidR="00DF1498" w:rsidRDefault="00DF1498" w:rsidP="00794275">
      <w:pPr>
        <w:spacing w:after="0"/>
        <w:jc w:val="both"/>
        <w:rPr>
          <w:b/>
          <w:bCs/>
        </w:rPr>
      </w:pPr>
    </w:p>
    <w:p w14:paraId="6F3ACF44" w14:textId="77777777" w:rsidR="00A967AE" w:rsidRDefault="00472520" w:rsidP="00794275">
      <w:pPr>
        <w:spacing w:after="0"/>
        <w:jc w:val="both"/>
        <w:rPr>
          <w:b/>
          <w:bCs/>
        </w:rPr>
      </w:pPr>
      <w:r>
        <w:rPr>
          <w:b/>
          <w:bCs/>
        </w:rPr>
        <w:t xml:space="preserve">Procurement of </w:t>
      </w:r>
      <w:proofErr w:type="spellStart"/>
      <w:r>
        <w:rPr>
          <w:b/>
          <w:bCs/>
        </w:rPr>
        <w:t>Laboratory</w:t>
      </w:r>
      <w:r w:rsidR="0093058B" w:rsidRPr="00A967AE">
        <w:rPr>
          <w:b/>
          <w:bCs/>
        </w:rPr>
        <w:t>Equipment</w:t>
      </w:r>
      <w:proofErr w:type="spellEnd"/>
      <w:r w:rsidR="0093058B">
        <w:rPr>
          <w:b/>
          <w:bCs/>
        </w:rPr>
        <w:t>:</w:t>
      </w:r>
    </w:p>
    <w:p w14:paraId="6F3ACF45" w14:textId="77777777" w:rsidR="002326B9" w:rsidRDefault="00A967AE" w:rsidP="00DE2D1B">
      <w:pPr>
        <w:spacing w:after="0"/>
        <w:jc w:val="both"/>
        <w:rPr>
          <w:b/>
          <w:bCs/>
        </w:rPr>
      </w:pPr>
      <w:r w:rsidRPr="00A967AE">
        <w:rPr>
          <w:bCs/>
        </w:rPr>
        <w:tab/>
      </w:r>
      <w:r w:rsidR="00862050">
        <w:rPr>
          <w:bCs/>
        </w:rPr>
        <w:t>Not proposed as there is no more provision against this under norms.</w:t>
      </w:r>
    </w:p>
    <w:p w14:paraId="6F3ACF46" w14:textId="77777777" w:rsidR="002326B9" w:rsidRDefault="002326B9" w:rsidP="00794275">
      <w:pPr>
        <w:spacing w:after="0"/>
        <w:jc w:val="both"/>
        <w:rPr>
          <w:b/>
          <w:bCs/>
        </w:rPr>
      </w:pPr>
    </w:p>
    <w:p w14:paraId="6F3ACF47" w14:textId="77777777" w:rsidR="00B70D1E" w:rsidRDefault="00A967AE" w:rsidP="00794275">
      <w:pPr>
        <w:spacing w:after="0"/>
        <w:jc w:val="both"/>
        <w:rPr>
          <w:b/>
          <w:bCs/>
        </w:rPr>
      </w:pPr>
      <w:r w:rsidRPr="00A967AE">
        <w:rPr>
          <w:b/>
          <w:bCs/>
        </w:rPr>
        <w:t xml:space="preserve">Supply of Salt Testing </w:t>
      </w:r>
      <w:r w:rsidR="002A40CC" w:rsidRPr="00A967AE">
        <w:rPr>
          <w:b/>
          <w:bCs/>
        </w:rPr>
        <w:t>Kit</w:t>
      </w:r>
      <w:r w:rsidR="002A40CC">
        <w:rPr>
          <w:b/>
          <w:bCs/>
        </w:rPr>
        <w:t>s:</w:t>
      </w:r>
    </w:p>
    <w:p w14:paraId="6F3ACF48" w14:textId="77777777" w:rsidR="000D33E8" w:rsidRPr="000D33E8" w:rsidRDefault="000D33E8" w:rsidP="00794275">
      <w:pPr>
        <w:spacing w:after="0"/>
        <w:jc w:val="both"/>
        <w:rPr>
          <w:bCs/>
        </w:rPr>
      </w:pPr>
      <w:r>
        <w:rPr>
          <w:bCs/>
        </w:rPr>
        <w:t>There are 1,091 ASHAs in the state where 1 kit per month is required for each ASHA.</w:t>
      </w:r>
    </w:p>
    <w:p w14:paraId="6F3ACF49" w14:textId="77777777" w:rsidR="000D33E8" w:rsidRPr="000D33E8" w:rsidRDefault="000D33E8" w:rsidP="00794275">
      <w:pPr>
        <w:spacing w:after="0"/>
        <w:jc w:val="both"/>
        <w:rPr>
          <w:bCs/>
        </w:rPr>
      </w:pPr>
      <w:r>
        <w:rPr>
          <w:bCs/>
        </w:rPr>
        <w:t xml:space="preserve">Test Kit required = </w:t>
      </w:r>
      <w:r w:rsidRPr="000D33E8">
        <w:rPr>
          <w:bCs/>
        </w:rPr>
        <w:t>No of ASHAs X 12 Kits X rate per kit</w:t>
      </w:r>
    </w:p>
    <w:p w14:paraId="6F3ACF4A" w14:textId="77777777" w:rsidR="000D33E8" w:rsidRPr="000D33E8" w:rsidRDefault="000D33E8" w:rsidP="00C1165E">
      <w:pPr>
        <w:spacing w:after="0"/>
        <w:ind w:left="720" w:firstLine="720"/>
        <w:jc w:val="both"/>
        <w:rPr>
          <w:bCs/>
        </w:rPr>
      </w:pPr>
      <w:r w:rsidRPr="000D33E8">
        <w:rPr>
          <w:bCs/>
        </w:rPr>
        <w:t>= 1, 091 X 12 X Rs 30.55</w:t>
      </w:r>
    </w:p>
    <w:p w14:paraId="6F3ACF4B" w14:textId="77777777" w:rsidR="000D33E8" w:rsidRPr="000D33E8" w:rsidRDefault="000D33E8" w:rsidP="00C1165E">
      <w:pPr>
        <w:spacing w:after="0"/>
        <w:ind w:left="1440"/>
        <w:jc w:val="both"/>
        <w:rPr>
          <w:bCs/>
        </w:rPr>
      </w:pPr>
      <w:r w:rsidRPr="000D33E8">
        <w:rPr>
          <w:bCs/>
        </w:rPr>
        <w:t>= Rs 3,99,960</w:t>
      </w:r>
      <w:r w:rsidR="00C1165E">
        <w:rPr>
          <w:bCs/>
        </w:rPr>
        <w:t>/</w:t>
      </w:r>
    </w:p>
    <w:p w14:paraId="6F3ACF4C" w14:textId="77777777" w:rsidR="00C1165E" w:rsidRDefault="000D33E8" w:rsidP="00C1165E">
      <w:pPr>
        <w:spacing w:after="0"/>
        <w:ind w:left="720"/>
        <w:jc w:val="both"/>
        <w:rPr>
          <w:bCs/>
        </w:rPr>
      </w:pPr>
      <w:r w:rsidRPr="000D33E8">
        <w:rPr>
          <w:bCs/>
        </w:rPr>
        <w:t>Say Rs 4,00,000/-</w:t>
      </w:r>
    </w:p>
    <w:p w14:paraId="6F3ACF4D" w14:textId="77777777" w:rsidR="000D33E8" w:rsidRPr="000D33E8" w:rsidRDefault="000D33E8" w:rsidP="00C1165E">
      <w:pPr>
        <w:spacing w:after="0"/>
        <w:ind w:left="720"/>
        <w:jc w:val="both"/>
        <w:rPr>
          <w:bCs/>
        </w:rPr>
      </w:pPr>
      <w:r w:rsidRPr="000D33E8">
        <w:rPr>
          <w:bCs/>
        </w:rPr>
        <w:t>is proposed for procurement of Salt Testing Kits under NIDDCP during 2026-27</w:t>
      </w:r>
      <w:r w:rsidR="00C1165E">
        <w:rPr>
          <w:bCs/>
        </w:rPr>
        <w:t>.</w:t>
      </w:r>
    </w:p>
    <w:p w14:paraId="6F3ACF4E" w14:textId="77777777" w:rsidR="000D33E8" w:rsidRDefault="000D33E8" w:rsidP="00794275">
      <w:pPr>
        <w:spacing w:after="0"/>
        <w:jc w:val="both"/>
        <w:rPr>
          <w:b/>
          <w:bCs/>
        </w:rPr>
      </w:pPr>
    </w:p>
    <w:p w14:paraId="6F3ACF4F" w14:textId="77777777" w:rsidR="000C1EAA" w:rsidRDefault="008972ED" w:rsidP="00794275">
      <w:pPr>
        <w:spacing w:after="0"/>
        <w:jc w:val="both"/>
        <w:rPr>
          <w:b/>
          <w:bCs/>
        </w:rPr>
      </w:pPr>
      <w:r>
        <w:rPr>
          <w:b/>
          <w:bCs/>
        </w:rPr>
        <w:t xml:space="preserve">IDD Survey/Re Survey </w:t>
      </w:r>
      <w:r w:rsidR="000C1EAA">
        <w:rPr>
          <w:b/>
          <w:bCs/>
        </w:rPr>
        <w:t>–</w:t>
      </w:r>
    </w:p>
    <w:p w14:paraId="6F3ACF50" w14:textId="77777777" w:rsidR="00A967AE" w:rsidRDefault="00A967AE" w:rsidP="00794275">
      <w:pPr>
        <w:spacing w:after="0"/>
        <w:jc w:val="both"/>
        <w:rPr>
          <w:bCs/>
        </w:rPr>
      </w:pPr>
      <w:r w:rsidRPr="00A967AE">
        <w:rPr>
          <w:bCs/>
        </w:rPr>
        <w:tab/>
        <w:t xml:space="preserve">As per programme norms 2 districts </w:t>
      </w:r>
      <w:proofErr w:type="gramStart"/>
      <w:r w:rsidRPr="00A967AE">
        <w:rPr>
          <w:bCs/>
        </w:rPr>
        <w:t>has</w:t>
      </w:r>
      <w:proofErr w:type="gramEnd"/>
      <w:r w:rsidRPr="00A967AE">
        <w:rPr>
          <w:bCs/>
        </w:rPr>
        <w:t xml:space="preserve"> to be surveyed every year</w:t>
      </w:r>
      <w:r w:rsidR="00571D6A">
        <w:rPr>
          <w:bCs/>
        </w:rPr>
        <w:t xml:space="preserve">, </w:t>
      </w:r>
      <w:proofErr w:type="gramStart"/>
      <w:r w:rsidR="00603884">
        <w:rPr>
          <w:bCs/>
        </w:rPr>
        <w:t xml:space="preserve">hence, </w:t>
      </w:r>
      <w:r w:rsidR="00571D6A">
        <w:rPr>
          <w:bCs/>
        </w:rPr>
        <w:t xml:space="preserve"> the</w:t>
      </w:r>
      <w:proofErr w:type="gramEnd"/>
      <w:r w:rsidR="00571D6A">
        <w:rPr>
          <w:bCs/>
        </w:rPr>
        <w:t xml:space="preserve"> state decided </w:t>
      </w:r>
      <w:r w:rsidR="00224143">
        <w:rPr>
          <w:bCs/>
        </w:rPr>
        <w:t>to conduct</w:t>
      </w:r>
      <w:r w:rsidR="00571D6A">
        <w:rPr>
          <w:bCs/>
        </w:rPr>
        <w:t xml:space="preserve"> surveys/re-surveys during 202</w:t>
      </w:r>
      <w:r w:rsidR="00626944">
        <w:rPr>
          <w:bCs/>
        </w:rPr>
        <w:t>6</w:t>
      </w:r>
      <w:r w:rsidR="00571D6A">
        <w:rPr>
          <w:bCs/>
        </w:rPr>
        <w:t>-</w:t>
      </w:r>
      <w:r w:rsidR="00794275">
        <w:rPr>
          <w:bCs/>
        </w:rPr>
        <w:t>20</w:t>
      </w:r>
      <w:r w:rsidR="00571D6A">
        <w:rPr>
          <w:bCs/>
        </w:rPr>
        <w:t>2</w:t>
      </w:r>
      <w:r w:rsidR="00626944">
        <w:rPr>
          <w:bCs/>
        </w:rPr>
        <w:t>7</w:t>
      </w:r>
      <w:r w:rsidR="00571D6A">
        <w:rPr>
          <w:bCs/>
        </w:rPr>
        <w:t xml:space="preserve">at </w:t>
      </w:r>
      <w:proofErr w:type="spellStart"/>
      <w:r w:rsidR="00626944">
        <w:rPr>
          <w:bCs/>
        </w:rPr>
        <w:t>Champhai</w:t>
      </w:r>
      <w:r w:rsidR="008D490F">
        <w:rPr>
          <w:bCs/>
        </w:rPr>
        <w:t>and</w:t>
      </w:r>
      <w:proofErr w:type="spellEnd"/>
      <w:r w:rsidR="008D490F">
        <w:rPr>
          <w:bCs/>
        </w:rPr>
        <w:t xml:space="preserve"> </w:t>
      </w:r>
      <w:proofErr w:type="spellStart"/>
      <w:r w:rsidR="00A161FA">
        <w:rPr>
          <w:bCs/>
        </w:rPr>
        <w:t>S</w:t>
      </w:r>
      <w:r w:rsidR="00626944">
        <w:rPr>
          <w:bCs/>
        </w:rPr>
        <w:t>aiha</w:t>
      </w:r>
      <w:r w:rsidR="00571D6A">
        <w:rPr>
          <w:bCs/>
        </w:rPr>
        <w:t>Districts</w:t>
      </w:r>
      <w:proofErr w:type="spellEnd"/>
      <w:r w:rsidR="00571D6A">
        <w:rPr>
          <w:bCs/>
        </w:rPr>
        <w:t>. Rs 1,</w:t>
      </w:r>
      <w:r w:rsidR="002E3494">
        <w:rPr>
          <w:bCs/>
        </w:rPr>
        <w:t>0</w:t>
      </w:r>
      <w:r w:rsidR="00571D6A">
        <w:rPr>
          <w:bCs/>
        </w:rPr>
        <w:t>0,000/- will be required as Rs 5</w:t>
      </w:r>
      <w:r w:rsidR="002E3494">
        <w:rPr>
          <w:bCs/>
        </w:rPr>
        <w:t>0</w:t>
      </w:r>
      <w:r w:rsidR="00571D6A">
        <w:rPr>
          <w:bCs/>
        </w:rPr>
        <w:t xml:space="preserve">,000 per district is approved </w:t>
      </w:r>
      <w:r w:rsidR="008D490F">
        <w:rPr>
          <w:bCs/>
        </w:rPr>
        <w:t>under</w:t>
      </w:r>
      <w:r w:rsidR="00571D6A">
        <w:rPr>
          <w:bCs/>
        </w:rPr>
        <w:t xml:space="preserve"> NIDDCP norms.</w:t>
      </w:r>
    </w:p>
    <w:p w14:paraId="6F3ACF51" w14:textId="77777777" w:rsidR="003315AC" w:rsidRDefault="003315AC" w:rsidP="00794275">
      <w:pPr>
        <w:spacing w:after="0"/>
        <w:jc w:val="both"/>
        <w:rPr>
          <w:bCs/>
        </w:rPr>
      </w:pPr>
    </w:p>
    <w:p w14:paraId="6F3ACF52" w14:textId="77777777" w:rsidR="00794275" w:rsidRDefault="00794275" w:rsidP="00794275">
      <w:pPr>
        <w:spacing w:after="0"/>
        <w:jc w:val="both"/>
        <w:rPr>
          <w:b/>
          <w:bCs/>
        </w:rPr>
      </w:pPr>
    </w:p>
    <w:p w14:paraId="6F3ACF53" w14:textId="77777777" w:rsidR="00A967AE" w:rsidRPr="00794275" w:rsidRDefault="00A967AE" w:rsidP="00794275">
      <w:pPr>
        <w:spacing w:after="0"/>
        <w:jc w:val="both"/>
        <w:rPr>
          <w:bCs/>
        </w:rPr>
      </w:pPr>
      <w:r w:rsidRPr="00A967AE">
        <w:rPr>
          <w:b/>
          <w:bCs/>
        </w:rPr>
        <w:t>Health Education &amp; Publicity for NIDDCP</w:t>
      </w:r>
      <w:r w:rsidR="003056E7">
        <w:rPr>
          <w:b/>
          <w:bCs/>
        </w:rPr>
        <w:tab/>
      </w:r>
    </w:p>
    <w:p w14:paraId="6F3ACF54" w14:textId="0C26DC0A" w:rsidR="00786810" w:rsidRPr="00AB3808" w:rsidRDefault="000A4A04" w:rsidP="00786810">
      <w:pPr>
        <w:jc w:val="both"/>
        <w:rPr>
          <w:bCs/>
        </w:rPr>
      </w:pPr>
      <w:r>
        <w:t xml:space="preserve">Global IDD </w:t>
      </w:r>
      <w:r w:rsidR="00472520">
        <w:t>Prevention Day</w:t>
      </w:r>
      <w:r w:rsidR="00263842">
        <w:t xml:space="preserve"> </w:t>
      </w:r>
      <w:r w:rsidR="00472520">
        <w:t xml:space="preserve">is celebrated </w:t>
      </w:r>
      <w:r>
        <w:t>every year on 21st October</w:t>
      </w:r>
      <w:r w:rsidR="0069052A">
        <w:t xml:space="preserve">, one week preceding the Day and following the Day is also observed as Global IDD Prevention </w:t>
      </w:r>
      <w:proofErr w:type="spellStart"/>
      <w:r w:rsidR="0069052A">
        <w:t>forthnight</w:t>
      </w:r>
      <w:proofErr w:type="spellEnd"/>
      <w:r w:rsidR="0069052A">
        <w:rPr>
          <w:bCs/>
        </w:rPr>
        <w:t xml:space="preserve"> at State and District level, fund requirement is budgeted under. It may be mentioned here that Mizoram has three new Districts which is fully functional with separate Chief Medical Officer and Treasury Office, hence, the budget is made for 12 districts from 2026-27. </w:t>
      </w:r>
      <w:r w:rsidR="00C91CD8">
        <w:rPr>
          <w:bCs/>
        </w:rPr>
        <w:t>During the past years, the state has an effective way of displaying</w:t>
      </w:r>
      <w:r w:rsidR="00472520">
        <w:rPr>
          <w:bCs/>
        </w:rPr>
        <w:t xml:space="preserve"> IDD message by display</w:t>
      </w:r>
      <w:r w:rsidR="00B17EBA">
        <w:rPr>
          <w:bCs/>
        </w:rPr>
        <w:t xml:space="preserve">ing short themes at City Buses during and around World Anti-Leprosy Day and fortnight. </w:t>
      </w:r>
    </w:p>
    <w:p w14:paraId="6F3ACF55" w14:textId="77777777" w:rsidR="00794275" w:rsidRDefault="002A40CC" w:rsidP="001D71CF">
      <w:pPr>
        <w:spacing w:after="0"/>
        <w:ind w:firstLine="720"/>
        <w:jc w:val="both"/>
        <w:rPr>
          <w:bCs/>
        </w:rPr>
      </w:pPr>
      <w:r>
        <w:rPr>
          <w:bCs/>
        </w:rPr>
        <w:t xml:space="preserve"> Fund requirement</w:t>
      </w:r>
      <w:r w:rsidR="005E6861">
        <w:rPr>
          <w:bCs/>
        </w:rPr>
        <w:t xml:space="preserve"> for 202</w:t>
      </w:r>
      <w:r w:rsidR="001D71CF">
        <w:rPr>
          <w:bCs/>
        </w:rPr>
        <w:t>6</w:t>
      </w:r>
      <w:r w:rsidR="005E6861">
        <w:rPr>
          <w:bCs/>
        </w:rPr>
        <w:t>-2</w:t>
      </w:r>
      <w:r w:rsidR="001D71CF">
        <w:rPr>
          <w:bCs/>
        </w:rPr>
        <w:t>7</w:t>
      </w:r>
      <w:r>
        <w:rPr>
          <w:bCs/>
        </w:rPr>
        <w:t xml:space="preserve"> is as</w:t>
      </w:r>
      <w:r w:rsidR="00C550A5">
        <w:rPr>
          <w:bCs/>
        </w:rPr>
        <w:t xml:space="preserve"> under</w:t>
      </w:r>
      <w:r>
        <w:rPr>
          <w:bCs/>
        </w:rPr>
        <w:t>:</w:t>
      </w:r>
    </w:p>
    <w:p w14:paraId="6F3ACF56" w14:textId="77777777" w:rsidR="002A40CC" w:rsidRDefault="002A40CC" w:rsidP="002A40CC">
      <w:pPr>
        <w:pStyle w:val="ListParagraph"/>
        <w:numPr>
          <w:ilvl w:val="0"/>
          <w:numId w:val="12"/>
        </w:numPr>
        <w:jc w:val="both"/>
        <w:rPr>
          <w:bCs/>
        </w:rPr>
      </w:pPr>
      <w:r>
        <w:rPr>
          <w:bCs/>
        </w:rPr>
        <w:t>Observation of Global IDD Day at State</w:t>
      </w:r>
      <w:r w:rsidR="00AB3808">
        <w:rPr>
          <w:bCs/>
        </w:rPr>
        <w:tab/>
      </w:r>
      <w:r w:rsidR="00AB3808">
        <w:rPr>
          <w:bCs/>
        </w:rPr>
        <w:tab/>
      </w:r>
      <w:r w:rsidR="00AB3808">
        <w:rPr>
          <w:bCs/>
        </w:rPr>
        <w:tab/>
      </w:r>
      <w:r>
        <w:rPr>
          <w:bCs/>
        </w:rPr>
        <w:tab/>
      </w:r>
      <w:proofErr w:type="gramStart"/>
      <w:r>
        <w:rPr>
          <w:bCs/>
        </w:rPr>
        <w:t>-  Rs</w:t>
      </w:r>
      <w:proofErr w:type="gramEnd"/>
      <w:r w:rsidR="00A648A0">
        <w:rPr>
          <w:bCs/>
        </w:rPr>
        <w:t xml:space="preserve">   </w:t>
      </w:r>
      <w:r w:rsidR="00DF4F30">
        <w:rPr>
          <w:bCs/>
        </w:rPr>
        <w:t>2,00</w:t>
      </w:r>
      <w:r>
        <w:rPr>
          <w:bCs/>
        </w:rPr>
        <w:t>,000</w:t>
      </w:r>
    </w:p>
    <w:p w14:paraId="6F3ACF57" w14:textId="77777777" w:rsidR="002A40CC" w:rsidRDefault="002A40CC" w:rsidP="002A40CC">
      <w:pPr>
        <w:pStyle w:val="ListParagraph"/>
        <w:numPr>
          <w:ilvl w:val="0"/>
          <w:numId w:val="12"/>
        </w:numPr>
        <w:jc w:val="both"/>
        <w:rPr>
          <w:bCs/>
        </w:rPr>
      </w:pPr>
      <w:r>
        <w:rPr>
          <w:bCs/>
        </w:rPr>
        <w:t>Observation of Global IDD Day</w:t>
      </w:r>
      <w:r w:rsidR="00AB3808">
        <w:rPr>
          <w:bCs/>
        </w:rPr>
        <w:t xml:space="preserve"> at Districts (@Rs</w:t>
      </w:r>
      <w:r w:rsidR="00DF4F30">
        <w:rPr>
          <w:bCs/>
        </w:rPr>
        <w:t>30,000</w:t>
      </w:r>
      <w:r w:rsidR="00AB3808">
        <w:rPr>
          <w:bCs/>
        </w:rPr>
        <w:t xml:space="preserve"> x </w:t>
      </w:r>
      <w:r w:rsidR="0093058B">
        <w:rPr>
          <w:bCs/>
        </w:rPr>
        <w:t>12)</w:t>
      </w:r>
      <w:r w:rsidR="00AB3808">
        <w:rPr>
          <w:bCs/>
        </w:rPr>
        <w:tab/>
      </w:r>
      <w:proofErr w:type="gramStart"/>
      <w:r w:rsidR="0093058B">
        <w:rPr>
          <w:bCs/>
        </w:rPr>
        <w:t>-  Rs</w:t>
      </w:r>
      <w:proofErr w:type="gramEnd"/>
      <w:r w:rsidR="00A648A0">
        <w:rPr>
          <w:bCs/>
        </w:rPr>
        <w:t xml:space="preserve">   </w:t>
      </w:r>
      <w:r w:rsidR="00DF4F30">
        <w:rPr>
          <w:bCs/>
        </w:rPr>
        <w:t>3,60,000</w:t>
      </w:r>
    </w:p>
    <w:p w14:paraId="6F3ACF58" w14:textId="77777777" w:rsidR="00BF3B8A" w:rsidRPr="00786810" w:rsidRDefault="00AB3808" w:rsidP="00BF3B8A">
      <w:pPr>
        <w:pStyle w:val="ListParagraph"/>
        <w:ind w:left="6480"/>
        <w:jc w:val="both"/>
        <w:rPr>
          <w:b/>
          <w:bCs/>
          <w:u w:val="single"/>
        </w:rPr>
      </w:pPr>
      <w:r w:rsidRPr="00786810">
        <w:rPr>
          <w:b/>
          <w:bCs/>
        </w:rPr>
        <w:t>Total</w:t>
      </w:r>
      <w:r w:rsidRPr="00786810">
        <w:rPr>
          <w:b/>
          <w:bCs/>
        </w:rPr>
        <w:tab/>
      </w:r>
      <w:proofErr w:type="gramStart"/>
      <w:r w:rsidR="00BF3B8A" w:rsidRPr="00786810">
        <w:rPr>
          <w:b/>
          <w:bCs/>
        </w:rPr>
        <w:t xml:space="preserve">-  </w:t>
      </w:r>
      <w:r w:rsidR="00BF3B8A" w:rsidRPr="00786810">
        <w:rPr>
          <w:b/>
          <w:bCs/>
          <w:u w:val="single"/>
        </w:rPr>
        <w:t>Rs</w:t>
      </w:r>
      <w:proofErr w:type="gramEnd"/>
      <w:r w:rsidR="00A648A0">
        <w:rPr>
          <w:b/>
          <w:bCs/>
          <w:u w:val="single"/>
        </w:rPr>
        <w:t xml:space="preserve">   5,60,000</w:t>
      </w:r>
    </w:p>
    <w:p w14:paraId="6F3ACF59" w14:textId="77777777" w:rsidR="00AB3808" w:rsidRDefault="00AB3808" w:rsidP="00AB3808">
      <w:pPr>
        <w:jc w:val="both"/>
        <w:rPr>
          <w:bCs/>
        </w:rPr>
      </w:pPr>
    </w:p>
    <w:p w14:paraId="6F3ACF5A" w14:textId="77777777" w:rsidR="00603884" w:rsidRDefault="00603884" w:rsidP="00603884">
      <w:pPr>
        <w:spacing w:after="0"/>
        <w:ind w:firstLine="720"/>
        <w:jc w:val="both"/>
        <w:rPr>
          <w:bCs/>
        </w:rPr>
      </w:pPr>
    </w:p>
    <w:p w14:paraId="6F3ACF5B" w14:textId="77777777" w:rsidR="00603884" w:rsidRDefault="00603884" w:rsidP="00603884">
      <w:pPr>
        <w:spacing w:after="0"/>
        <w:ind w:firstLine="720"/>
        <w:jc w:val="both"/>
        <w:rPr>
          <w:bCs/>
        </w:rPr>
      </w:pPr>
    </w:p>
    <w:p w14:paraId="6F3ACF5C" w14:textId="77777777" w:rsidR="00786810" w:rsidRDefault="00786810" w:rsidP="00603884">
      <w:pPr>
        <w:spacing w:after="0"/>
        <w:ind w:firstLine="720"/>
        <w:jc w:val="both"/>
        <w:rPr>
          <w:bCs/>
        </w:rPr>
      </w:pPr>
    </w:p>
    <w:p w14:paraId="6F3ACF5D" w14:textId="77777777" w:rsidR="00A648A0" w:rsidRDefault="00A648A0" w:rsidP="00603884">
      <w:pPr>
        <w:spacing w:after="0"/>
        <w:ind w:firstLine="720"/>
        <w:jc w:val="both"/>
        <w:rPr>
          <w:bCs/>
        </w:rPr>
      </w:pPr>
    </w:p>
    <w:p w14:paraId="6F3ACF5E" w14:textId="77777777" w:rsidR="00A648A0" w:rsidRDefault="00A648A0" w:rsidP="00603884">
      <w:pPr>
        <w:spacing w:after="0"/>
        <w:ind w:firstLine="720"/>
        <w:jc w:val="both"/>
        <w:rPr>
          <w:bCs/>
        </w:rPr>
      </w:pPr>
    </w:p>
    <w:p w14:paraId="6F3ACF5F" w14:textId="77777777" w:rsidR="00A648A0" w:rsidRDefault="00A648A0" w:rsidP="00603884">
      <w:pPr>
        <w:spacing w:after="0"/>
        <w:ind w:firstLine="720"/>
        <w:jc w:val="both"/>
        <w:rPr>
          <w:bCs/>
        </w:rPr>
      </w:pPr>
    </w:p>
    <w:p w14:paraId="6F3ACF60" w14:textId="77777777" w:rsidR="00A648A0" w:rsidRDefault="00A648A0" w:rsidP="00603884">
      <w:pPr>
        <w:spacing w:after="0"/>
        <w:ind w:firstLine="720"/>
        <w:jc w:val="both"/>
        <w:rPr>
          <w:bCs/>
        </w:rPr>
      </w:pPr>
    </w:p>
    <w:p w14:paraId="6F3ACF61" w14:textId="77777777" w:rsidR="00A648A0" w:rsidRDefault="00A648A0" w:rsidP="00603884">
      <w:pPr>
        <w:spacing w:after="0"/>
        <w:ind w:firstLine="720"/>
        <w:jc w:val="both"/>
        <w:rPr>
          <w:bCs/>
        </w:rPr>
      </w:pPr>
    </w:p>
    <w:p w14:paraId="6F3ACF62" w14:textId="77777777" w:rsidR="00A648A0" w:rsidRDefault="00A648A0" w:rsidP="00603884">
      <w:pPr>
        <w:spacing w:after="0"/>
        <w:ind w:firstLine="720"/>
        <w:jc w:val="both"/>
        <w:rPr>
          <w:bCs/>
        </w:rPr>
      </w:pPr>
    </w:p>
    <w:p w14:paraId="6F3ACF63" w14:textId="77777777" w:rsidR="00A648A0" w:rsidRDefault="00A648A0" w:rsidP="00603884">
      <w:pPr>
        <w:spacing w:after="0"/>
        <w:ind w:firstLine="720"/>
        <w:jc w:val="both"/>
        <w:rPr>
          <w:bCs/>
        </w:rPr>
      </w:pPr>
    </w:p>
    <w:p w14:paraId="6F3ACF64" w14:textId="77777777" w:rsidR="005E6861" w:rsidRDefault="005E6861" w:rsidP="00A86301">
      <w:pPr>
        <w:spacing w:after="0"/>
        <w:jc w:val="both"/>
        <w:rPr>
          <w:bCs/>
        </w:rPr>
      </w:pPr>
    </w:p>
    <w:p w14:paraId="6F3ACF65" w14:textId="77777777" w:rsidR="00436184" w:rsidRDefault="00436184" w:rsidP="00A86301">
      <w:pPr>
        <w:spacing w:after="0"/>
        <w:jc w:val="both"/>
        <w:rPr>
          <w:bCs/>
        </w:rPr>
      </w:pPr>
    </w:p>
    <w:p w14:paraId="6F3ACF66" w14:textId="77777777" w:rsidR="00436184" w:rsidRDefault="00436184" w:rsidP="00A86301">
      <w:pPr>
        <w:spacing w:after="0"/>
        <w:jc w:val="both"/>
        <w:rPr>
          <w:bCs/>
        </w:rPr>
      </w:pPr>
    </w:p>
    <w:p w14:paraId="6F3ACF67" w14:textId="77777777" w:rsidR="00436184" w:rsidRDefault="00436184" w:rsidP="00A86301">
      <w:pPr>
        <w:spacing w:after="0"/>
        <w:jc w:val="both"/>
        <w:rPr>
          <w:bCs/>
        </w:rPr>
      </w:pPr>
    </w:p>
    <w:p w14:paraId="6F3ACF68" w14:textId="77777777" w:rsidR="00603884" w:rsidRDefault="00603884" w:rsidP="00603884">
      <w:pPr>
        <w:spacing w:after="0"/>
        <w:ind w:firstLine="720"/>
        <w:jc w:val="both"/>
        <w:rPr>
          <w:bCs/>
        </w:rPr>
      </w:pPr>
    </w:p>
    <w:p w14:paraId="6F3ACF69" w14:textId="77777777" w:rsidR="00794275" w:rsidRDefault="000701AC" w:rsidP="000701AC">
      <w:pPr>
        <w:spacing w:after="0"/>
        <w:ind w:firstLine="720"/>
        <w:jc w:val="center"/>
        <w:rPr>
          <w:b/>
          <w:bCs/>
        </w:rPr>
      </w:pPr>
      <w:r>
        <w:rPr>
          <w:b/>
          <w:bCs/>
        </w:rPr>
        <w:lastRenderedPageBreak/>
        <w:t xml:space="preserve">BUDGET </w:t>
      </w:r>
      <w:r w:rsidR="00794275" w:rsidRPr="00023E30">
        <w:rPr>
          <w:b/>
          <w:bCs/>
        </w:rPr>
        <w:t>SUMMARY</w:t>
      </w:r>
    </w:p>
    <w:p w14:paraId="6F3ACF6A" w14:textId="77777777" w:rsidR="00224143" w:rsidRDefault="000701AC" w:rsidP="00603884">
      <w:pPr>
        <w:spacing w:after="0"/>
        <w:jc w:val="center"/>
        <w:rPr>
          <w:b/>
          <w:bCs/>
        </w:rPr>
      </w:pPr>
      <w:r>
        <w:rPr>
          <w:b/>
          <w:bCs/>
        </w:rPr>
        <w:t xml:space="preserve">NIDDCP </w:t>
      </w:r>
      <w:r w:rsidR="00224143">
        <w:rPr>
          <w:b/>
          <w:bCs/>
        </w:rPr>
        <w:t>Project Implementation Plan 2025-2026</w:t>
      </w:r>
    </w:p>
    <w:p w14:paraId="6F3ACF6B" w14:textId="77777777" w:rsidR="00603884" w:rsidRPr="00023E30" w:rsidRDefault="00603884" w:rsidP="00603884">
      <w:pPr>
        <w:spacing w:after="0"/>
        <w:rPr>
          <w:b/>
          <w:bCs/>
        </w:rPr>
      </w:pPr>
    </w:p>
    <w:tbl>
      <w:tblPr>
        <w:tblpPr w:leftFromText="180" w:rightFromText="180" w:vertAnchor="text" w:horzAnchor="margin" w:tblpX="-669" w:tblpY="-25"/>
        <w:tblW w:w="10537" w:type="dxa"/>
        <w:tblLayout w:type="fixed"/>
        <w:tblLook w:val="04A0" w:firstRow="1" w:lastRow="0" w:firstColumn="1" w:lastColumn="0" w:noHBand="0" w:noVBand="1"/>
      </w:tblPr>
      <w:tblGrid>
        <w:gridCol w:w="959"/>
        <w:gridCol w:w="1701"/>
        <w:gridCol w:w="3278"/>
        <w:gridCol w:w="3685"/>
        <w:gridCol w:w="914"/>
      </w:tblGrid>
      <w:tr w:rsidR="0029435A" w:rsidRPr="00603884" w14:paraId="6F3ACF71" w14:textId="77777777" w:rsidTr="0067420F">
        <w:trPr>
          <w:trHeight w:val="600"/>
        </w:trPr>
        <w:tc>
          <w:tcPr>
            <w:tcW w:w="959" w:type="dxa"/>
            <w:tcBorders>
              <w:top w:val="single" w:sz="4" w:space="0" w:color="auto"/>
              <w:left w:val="single" w:sz="4" w:space="0" w:color="auto"/>
              <w:bottom w:val="single" w:sz="4" w:space="0" w:color="auto"/>
              <w:right w:val="single" w:sz="4" w:space="0" w:color="auto"/>
            </w:tcBorders>
            <w:shd w:val="clear" w:color="000000" w:fill="9CC3E6"/>
            <w:vAlign w:val="center"/>
          </w:tcPr>
          <w:p w14:paraId="6F3ACF6C" w14:textId="77777777" w:rsidR="0029435A" w:rsidRPr="00603884" w:rsidRDefault="0029435A" w:rsidP="0029435A">
            <w:pPr>
              <w:spacing w:after="0" w:line="240" w:lineRule="auto"/>
              <w:rPr>
                <w:rFonts w:ascii="Calibri" w:eastAsia="Times New Roman" w:hAnsi="Calibri" w:cs="Calibri"/>
                <w:b/>
                <w:bCs/>
                <w:color w:val="000000"/>
              </w:rPr>
            </w:pPr>
            <w:r>
              <w:rPr>
                <w:rFonts w:ascii="Calibri" w:eastAsia="Times New Roman" w:hAnsi="Calibri" w:cs="Calibri"/>
                <w:b/>
                <w:bCs/>
                <w:color w:val="000000"/>
              </w:rPr>
              <w:t>FMR</w:t>
            </w:r>
          </w:p>
        </w:tc>
        <w:tc>
          <w:tcPr>
            <w:tcW w:w="1701" w:type="dxa"/>
            <w:tcBorders>
              <w:top w:val="single" w:sz="4" w:space="0" w:color="auto"/>
              <w:left w:val="nil"/>
              <w:bottom w:val="nil"/>
              <w:right w:val="single" w:sz="4" w:space="0" w:color="auto"/>
            </w:tcBorders>
            <w:shd w:val="clear" w:color="000000" w:fill="9CC3E6"/>
            <w:vAlign w:val="center"/>
            <w:hideMark/>
          </w:tcPr>
          <w:p w14:paraId="6F3ACF6D" w14:textId="77777777" w:rsidR="0029435A" w:rsidRPr="00603884" w:rsidRDefault="0029435A" w:rsidP="0029435A">
            <w:pPr>
              <w:spacing w:after="0" w:line="240" w:lineRule="auto"/>
              <w:jc w:val="center"/>
              <w:rPr>
                <w:rFonts w:ascii="Calibri" w:eastAsia="Times New Roman" w:hAnsi="Calibri" w:cs="Calibri"/>
                <w:b/>
                <w:bCs/>
                <w:color w:val="000000"/>
              </w:rPr>
            </w:pPr>
            <w:r w:rsidRPr="00603884">
              <w:rPr>
                <w:rFonts w:ascii="Calibri" w:eastAsia="Times New Roman" w:hAnsi="Calibri" w:cs="Calibri"/>
                <w:b/>
                <w:bCs/>
                <w:color w:val="000000"/>
              </w:rPr>
              <w:t>Budget Head</w:t>
            </w:r>
          </w:p>
        </w:tc>
        <w:tc>
          <w:tcPr>
            <w:tcW w:w="3278" w:type="dxa"/>
            <w:tcBorders>
              <w:top w:val="single" w:sz="4" w:space="0" w:color="auto"/>
              <w:left w:val="nil"/>
              <w:bottom w:val="nil"/>
              <w:right w:val="single" w:sz="4" w:space="0" w:color="auto"/>
            </w:tcBorders>
            <w:shd w:val="clear" w:color="000000" w:fill="9CC3E6"/>
            <w:vAlign w:val="center"/>
            <w:hideMark/>
          </w:tcPr>
          <w:p w14:paraId="6F3ACF6E" w14:textId="77777777" w:rsidR="0029435A" w:rsidRPr="00603884" w:rsidRDefault="0067420F" w:rsidP="0029435A">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Particular</w:t>
            </w:r>
            <w:r w:rsidR="0029435A" w:rsidRPr="00603884">
              <w:rPr>
                <w:rFonts w:ascii="Calibri" w:eastAsia="Times New Roman" w:hAnsi="Calibri" w:cs="Calibri"/>
                <w:b/>
                <w:bCs/>
                <w:color w:val="000000"/>
              </w:rPr>
              <w:t> </w:t>
            </w:r>
          </w:p>
        </w:tc>
        <w:tc>
          <w:tcPr>
            <w:tcW w:w="3685" w:type="dxa"/>
            <w:tcBorders>
              <w:top w:val="single" w:sz="4" w:space="0" w:color="auto"/>
              <w:left w:val="nil"/>
              <w:bottom w:val="nil"/>
              <w:right w:val="single" w:sz="4" w:space="0" w:color="auto"/>
            </w:tcBorders>
            <w:shd w:val="clear" w:color="000000" w:fill="9CC3E6"/>
            <w:vAlign w:val="center"/>
            <w:hideMark/>
          </w:tcPr>
          <w:p w14:paraId="6F3ACF6F" w14:textId="77777777" w:rsidR="0029435A" w:rsidRPr="00603884" w:rsidRDefault="0029435A" w:rsidP="0029435A">
            <w:pPr>
              <w:spacing w:after="0" w:line="240" w:lineRule="auto"/>
              <w:jc w:val="center"/>
              <w:rPr>
                <w:rFonts w:ascii="Calibri" w:eastAsia="Times New Roman" w:hAnsi="Calibri" w:cs="Calibri"/>
                <w:b/>
                <w:bCs/>
                <w:color w:val="000000"/>
              </w:rPr>
            </w:pPr>
            <w:r w:rsidRPr="00603884">
              <w:rPr>
                <w:rFonts w:ascii="Calibri" w:eastAsia="Times New Roman" w:hAnsi="Calibri" w:cs="Calibri"/>
                <w:b/>
                <w:bCs/>
                <w:color w:val="000000"/>
              </w:rPr>
              <w:t>Particulars</w:t>
            </w:r>
          </w:p>
        </w:tc>
        <w:tc>
          <w:tcPr>
            <w:tcW w:w="914" w:type="dxa"/>
            <w:tcBorders>
              <w:top w:val="single" w:sz="4" w:space="0" w:color="auto"/>
              <w:left w:val="nil"/>
              <w:bottom w:val="nil"/>
              <w:right w:val="single" w:sz="4" w:space="0" w:color="auto"/>
            </w:tcBorders>
            <w:shd w:val="clear" w:color="000000" w:fill="9CC3E6"/>
            <w:vAlign w:val="center"/>
            <w:hideMark/>
          </w:tcPr>
          <w:p w14:paraId="6F3ACF70" w14:textId="77777777" w:rsidR="0029435A" w:rsidRPr="00603884" w:rsidRDefault="0029435A" w:rsidP="0029435A">
            <w:pPr>
              <w:spacing w:after="0" w:line="240" w:lineRule="auto"/>
              <w:jc w:val="center"/>
              <w:rPr>
                <w:rFonts w:ascii="Calibri" w:eastAsia="Times New Roman" w:hAnsi="Calibri" w:cs="Calibri"/>
                <w:b/>
                <w:bCs/>
                <w:color w:val="000000"/>
              </w:rPr>
            </w:pPr>
            <w:r w:rsidRPr="00603884">
              <w:rPr>
                <w:rFonts w:ascii="Calibri" w:eastAsia="Times New Roman" w:hAnsi="Calibri" w:cs="Calibri"/>
                <w:b/>
                <w:bCs/>
                <w:color w:val="000000"/>
              </w:rPr>
              <w:t>Total Proposed</w:t>
            </w:r>
          </w:p>
        </w:tc>
      </w:tr>
      <w:tr w:rsidR="0029435A" w:rsidRPr="00603884" w14:paraId="6F3ACF77" w14:textId="77777777" w:rsidTr="0067420F">
        <w:trPr>
          <w:trHeight w:val="315"/>
        </w:trPr>
        <w:tc>
          <w:tcPr>
            <w:tcW w:w="959" w:type="dxa"/>
            <w:tcBorders>
              <w:top w:val="single" w:sz="4" w:space="0" w:color="auto"/>
              <w:left w:val="single" w:sz="4" w:space="0" w:color="auto"/>
              <w:bottom w:val="single" w:sz="4" w:space="0" w:color="auto"/>
              <w:right w:val="single" w:sz="4" w:space="0" w:color="auto"/>
            </w:tcBorders>
            <w:vAlign w:val="center"/>
          </w:tcPr>
          <w:p w14:paraId="6F3ACF72" w14:textId="77777777" w:rsidR="0029435A" w:rsidRPr="00603884" w:rsidRDefault="0029435A" w:rsidP="0029435A">
            <w:pPr>
              <w:spacing w:after="0" w:line="240" w:lineRule="auto"/>
              <w:jc w:val="center"/>
              <w:rPr>
                <w:rFonts w:ascii="Calibri" w:eastAsia="Times New Roman" w:hAnsi="Calibri" w:cs="Calibri"/>
                <w:b/>
                <w:bCs/>
              </w:rPr>
            </w:pPr>
            <w:r>
              <w:rPr>
                <w:rFonts w:ascii="Calibri" w:eastAsia="Times New Roman" w:hAnsi="Calibri" w:cs="Calibri"/>
                <w:b/>
                <w:bCs/>
              </w:rPr>
              <w:t>HSS 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3ACF73" w14:textId="77777777" w:rsidR="0029435A" w:rsidRPr="00603884" w:rsidRDefault="0029435A" w:rsidP="0029435A">
            <w:pPr>
              <w:spacing w:after="0" w:line="240" w:lineRule="auto"/>
              <w:jc w:val="center"/>
              <w:rPr>
                <w:rFonts w:ascii="Calibri" w:eastAsia="Times New Roman" w:hAnsi="Calibri" w:cs="Calibri"/>
              </w:rPr>
            </w:pPr>
          </w:p>
        </w:tc>
        <w:tc>
          <w:tcPr>
            <w:tcW w:w="3278" w:type="dxa"/>
            <w:tcBorders>
              <w:top w:val="single" w:sz="4" w:space="0" w:color="auto"/>
              <w:left w:val="nil"/>
              <w:bottom w:val="single" w:sz="4" w:space="0" w:color="auto"/>
              <w:right w:val="single" w:sz="4" w:space="0" w:color="auto"/>
            </w:tcBorders>
            <w:vAlign w:val="center"/>
            <w:hideMark/>
          </w:tcPr>
          <w:p w14:paraId="6F3ACF74" w14:textId="77777777" w:rsidR="0029435A" w:rsidRPr="00603884" w:rsidRDefault="0029435A" w:rsidP="0029435A">
            <w:pPr>
              <w:spacing w:after="0" w:line="240" w:lineRule="auto"/>
              <w:jc w:val="center"/>
              <w:rPr>
                <w:rFonts w:ascii="Calibri" w:eastAsia="Times New Roman" w:hAnsi="Calibri" w:cs="Calibri"/>
              </w:rPr>
            </w:pPr>
            <w:r w:rsidRPr="00603884">
              <w:rPr>
                <w:rFonts w:ascii="Calibri" w:eastAsia="Times New Roman" w:hAnsi="Calibri" w:cs="Calibri"/>
              </w:rPr>
              <w:t>ASHA incentives</w:t>
            </w:r>
          </w:p>
        </w:tc>
        <w:tc>
          <w:tcPr>
            <w:tcW w:w="3685" w:type="dxa"/>
            <w:tcBorders>
              <w:top w:val="single" w:sz="4" w:space="0" w:color="auto"/>
              <w:left w:val="nil"/>
              <w:bottom w:val="single" w:sz="4" w:space="0" w:color="auto"/>
              <w:right w:val="single" w:sz="4" w:space="0" w:color="auto"/>
            </w:tcBorders>
            <w:noWrap/>
            <w:vAlign w:val="center"/>
            <w:hideMark/>
          </w:tcPr>
          <w:p w14:paraId="6F3ACF75" w14:textId="77777777" w:rsidR="0029435A" w:rsidRPr="00603884" w:rsidRDefault="0029435A" w:rsidP="0029435A">
            <w:pPr>
              <w:spacing w:after="0" w:line="240" w:lineRule="auto"/>
              <w:rPr>
                <w:rFonts w:ascii="Times New Roman" w:eastAsia="Times New Roman" w:hAnsi="Times New Roman" w:cs="Times New Roman"/>
                <w:color w:val="000000"/>
                <w:sz w:val="24"/>
                <w:szCs w:val="24"/>
              </w:rPr>
            </w:pPr>
            <w:r w:rsidRPr="00603884">
              <w:rPr>
                <w:rFonts w:ascii="Times New Roman" w:eastAsia="Times New Roman" w:hAnsi="Times New Roman" w:cs="Times New Roman"/>
                <w:color w:val="000000"/>
                <w:sz w:val="24"/>
                <w:szCs w:val="24"/>
              </w:rPr>
              <w:t>ASHA incentive under NIDDCP</w:t>
            </w:r>
          </w:p>
        </w:tc>
        <w:tc>
          <w:tcPr>
            <w:tcW w:w="914" w:type="dxa"/>
            <w:tcBorders>
              <w:top w:val="single" w:sz="4" w:space="0" w:color="auto"/>
              <w:left w:val="nil"/>
              <w:bottom w:val="single" w:sz="4" w:space="0" w:color="auto"/>
              <w:right w:val="single" w:sz="4" w:space="0" w:color="auto"/>
            </w:tcBorders>
            <w:noWrap/>
            <w:vAlign w:val="center"/>
            <w:hideMark/>
          </w:tcPr>
          <w:p w14:paraId="6F3ACF76" w14:textId="77777777" w:rsidR="0029435A" w:rsidRPr="00603884" w:rsidRDefault="0029435A" w:rsidP="0029435A">
            <w:pPr>
              <w:spacing w:after="0" w:line="240" w:lineRule="auto"/>
              <w:jc w:val="right"/>
              <w:rPr>
                <w:rFonts w:ascii="Calibri" w:eastAsia="Times New Roman" w:hAnsi="Calibri" w:cs="Calibri"/>
              </w:rPr>
            </w:pPr>
            <w:r>
              <w:rPr>
                <w:rFonts w:ascii="Calibri" w:eastAsia="Times New Roman" w:hAnsi="Calibri" w:cs="Calibri"/>
              </w:rPr>
              <w:t>3.27</w:t>
            </w:r>
          </w:p>
        </w:tc>
      </w:tr>
      <w:tr w:rsidR="0029435A" w:rsidRPr="00603884" w14:paraId="6F3ACF7E" w14:textId="77777777" w:rsidTr="0067420F">
        <w:trPr>
          <w:trHeight w:val="600"/>
        </w:trPr>
        <w:tc>
          <w:tcPr>
            <w:tcW w:w="959" w:type="dxa"/>
            <w:tcBorders>
              <w:top w:val="single" w:sz="4" w:space="0" w:color="auto"/>
              <w:left w:val="single" w:sz="4" w:space="0" w:color="auto"/>
              <w:bottom w:val="single" w:sz="4" w:space="0" w:color="auto"/>
              <w:right w:val="single" w:sz="4" w:space="0" w:color="auto"/>
            </w:tcBorders>
            <w:vAlign w:val="center"/>
          </w:tcPr>
          <w:p w14:paraId="6F3ACF78" w14:textId="77777777" w:rsidR="0029435A" w:rsidRDefault="0067420F" w:rsidP="0029435A">
            <w:pPr>
              <w:rPr>
                <w:rFonts w:ascii="Calibri" w:eastAsia="Times New Roman" w:hAnsi="Calibri" w:cs="Calibri"/>
                <w:b/>
                <w:bCs/>
              </w:rPr>
            </w:pPr>
            <w:r>
              <w:rPr>
                <w:rFonts w:ascii="Calibri" w:eastAsia="Times New Roman" w:hAnsi="Calibri" w:cs="Calibri"/>
                <w:b/>
                <w:bCs/>
              </w:rPr>
              <w:t>HSS 11</w:t>
            </w:r>
          </w:p>
          <w:p w14:paraId="6F3ACF79" w14:textId="77777777" w:rsidR="0029435A" w:rsidRPr="00603884" w:rsidRDefault="0029435A" w:rsidP="0029435A">
            <w:pPr>
              <w:spacing w:after="0" w:line="240" w:lineRule="auto"/>
              <w:jc w:val="center"/>
              <w:rPr>
                <w:rFonts w:ascii="Calibri" w:eastAsia="Times New Roman" w:hAnsi="Calibri" w:cs="Calibri"/>
                <w:b/>
                <w:bC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3ACF7A" w14:textId="77777777" w:rsidR="0029435A" w:rsidRPr="00603884" w:rsidRDefault="0029435A" w:rsidP="0029435A">
            <w:pPr>
              <w:spacing w:after="0" w:line="240" w:lineRule="auto"/>
              <w:rPr>
                <w:rFonts w:ascii="Calibri" w:eastAsia="Times New Roman" w:hAnsi="Calibri" w:cs="Calibri"/>
              </w:rPr>
            </w:pPr>
          </w:p>
        </w:tc>
        <w:tc>
          <w:tcPr>
            <w:tcW w:w="3278" w:type="dxa"/>
            <w:tcBorders>
              <w:top w:val="nil"/>
              <w:left w:val="nil"/>
              <w:bottom w:val="single" w:sz="4" w:space="0" w:color="auto"/>
              <w:right w:val="single" w:sz="4" w:space="0" w:color="auto"/>
            </w:tcBorders>
            <w:vAlign w:val="center"/>
            <w:hideMark/>
          </w:tcPr>
          <w:p w14:paraId="6F3ACF7B" w14:textId="77777777" w:rsidR="0029435A" w:rsidRPr="00603884" w:rsidRDefault="0029435A" w:rsidP="0029435A">
            <w:pPr>
              <w:spacing w:after="0" w:line="240" w:lineRule="auto"/>
              <w:jc w:val="center"/>
              <w:rPr>
                <w:rFonts w:ascii="Calibri" w:eastAsia="Times New Roman" w:hAnsi="Calibri" w:cs="Calibri"/>
              </w:rPr>
            </w:pPr>
            <w:r w:rsidRPr="00603884">
              <w:rPr>
                <w:rFonts w:ascii="Calibri" w:eastAsia="Times New Roman" w:hAnsi="Calibri" w:cs="Calibri"/>
              </w:rPr>
              <w:t xml:space="preserve">Others including operating </w:t>
            </w:r>
            <w:proofErr w:type="gramStart"/>
            <w:r w:rsidRPr="00603884">
              <w:rPr>
                <w:rFonts w:ascii="Calibri" w:eastAsia="Times New Roman" w:hAnsi="Calibri" w:cs="Calibri"/>
              </w:rPr>
              <w:t>costs(</w:t>
            </w:r>
            <w:proofErr w:type="gramEnd"/>
            <w:r w:rsidRPr="00603884">
              <w:rPr>
                <w:rFonts w:ascii="Calibri" w:eastAsia="Times New Roman" w:hAnsi="Calibri" w:cs="Calibri"/>
              </w:rPr>
              <w:t>OOC)</w:t>
            </w:r>
          </w:p>
        </w:tc>
        <w:tc>
          <w:tcPr>
            <w:tcW w:w="3685" w:type="dxa"/>
            <w:tcBorders>
              <w:top w:val="nil"/>
              <w:left w:val="nil"/>
              <w:bottom w:val="single" w:sz="4" w:space="0" w:color="auto"/>
              <w:right w:val="single" w:sz="4" w:space="0" w:color="auto"/>
            </w:tcBorders>
            <w:noWrap/>
            <w:vAlign w:val="center"/>
            <w:hideMark/>
          </w:tcPr>
          <w:p w14:paraId="6F3ACF7C" w14:textId="77777777" w:rsidR="0029435A" w:rsidRPr="00603884" w:rsidRDefault="0029435A" w:rsidP="0029435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Management</w:t>
            </w:r>
            <w:r w:rsidRPr="00603884">
              <w:rPr>
                <w:rFonts w:ascii="Times New Roman" w:eastAsia="Times New Roman" w:hAnsi="Times New Roman" w:cs="Times New Roman"/>
                <w:color w:val="000000"/>
                <w:sz w:val="24"/>
                <w:szCs w:val="24"/>
              </w:rPr>
              <w:t xml:space="preserve"> of IDD Monitoring Laboratory</w:t>
            </w:r>
          </w:p>
        </w:tc>
        <w:tc>
          <w:tcPr>
            <w:tcW w:w="914" w:type="dxa"/>
            <w:tcBorders>
              <w:top w:val="nil"/>
              <w:left w:val="nil"/>
              <w:bottom w:val="single" w:sz="4" w:space="0" w:color="auto"/>
              <w:right w:val="single" w:sz="4" w:space="0" w:color="auto"/>
            </w:tcBorders>
            <w:noWrap/>
            <w:vAlign w:val="center"/>
            <w:hideMark/>
          </w:tcPr>
          <w:p w14:paraId="6F3ACF7D" w14:textId="77777777" w:rsidR="0029435A" w:rsidRPr="00603884" w:rsidRDefault="000701AC" w:rsidP="0029435A">
            <w:pPr>
              <w:spacing w:after="0" w:line="240" w:lineRule="auto"/>
              <w:jc w:val="right"/>
              <w:rPr>
                <w:rFonts w:ascii="Calibri" w:eastAsia="Times New Roman" w:hAnsi="Calibri" w:cs="Calibri"/>
              </w:rPr>
            </w:pPr>
            <w:r>
              <w:rPr>
                <w:rFonts w:ascii="Calibri" w:eastAsia="Times New Roman" w:hAnsi="Calibri" w:cs="Calibri"/>
              </w:rPr>
              <w:t>1.50</w:t>
            </w:r>
          </w:p>
        </w:tc>
      </w:tr>
      <w:tr w:rsidR="0067420F" w:rsidRPr="00603884" w14:paraId="6F3ACF84" w14:textId="77777777" w:rsidTr="004E4291">
        <w:trPr>
          <w:trHeight w:val="979"/>
        </w:trPr>
        <w:tc>
          <w:tcPr>
            <w:tcW w:w="959" w:type="dxa"/>
            <w:tcBorders>
              <w:top w:val="single" w:sz="4" w:space="0" w:color="auto"/>
              <w:left w:val="single" w:sz="4" w:space="0" w:color="auto"/>
              <w:bottom w:val="single" w:sz="4" w:space="0" w:color="auto"/>
              <w:right w:val="single" w:sz="4" w:space="0" w:color="auto"/>
            </w:tcBorders>
            <w:vAlign w:val="center"/>
          </w:tcPr>
          <w:p w14:paraId="6F3ACF7F" w14:textId="77777777" w:rsidR="0067420F" w:rsidRPr="00603884" w:rsidRDefault="0067420F" w:rsidP="0029435A">
            <w:pPr>
              <w:spacing w:after="0" w:line="240" w:lineRule="auto"/>
              <w:jc w:val="center"/>
              <w:rPr>
                <w:rFonts w:ascii="Calibri" w:eastAsia="Times New Roman" w:hAnsi="Calibri" w:cs="Calibri"/>
                <w:b/>
                <w:bCs/>
              </w:rPr>
            </w:pPr>
            <w:r>
              <w:rPr>
                <w:rFonts w:ascii="Calibri" w:eastAsia="Times New Roman" w:hAnsi="Calibri" w:cs="Calibri"/>
                <w:b/>
                <w:bCs/>
              </w:rPr>
              <w:t>RCH.8</w:t>
            </w:r>
          </w:p>
        </w:tc>
        <w:tc>
          <w:tcPr>
            <w:tcW w:w="1701" w:type="dxa"/>
            <w:vMerge w:val="restart"/>
            <w:tcBorders>
              <w:top w:val="single" w:sz="4" w:space="0" w:color="auto"/>
              <w:left w:val="single" w:sz="4" w:space="0" w:color="auto"/>
              <w:right w:val="single" w:sz="4" w:space="0" w:color="auto"/>
            </w:tcBorders>
            <w:vAlign w:val="center"/>
            <w:hideMark/>
          </w:tcPr>
          <w:p w14:paraId="6F3ACF80" w14:textId="77777777" w:rsidR="0067420F" w:rsidRPr="00603884" w:rsidRDefault="0067420F" w:rsidP="004E4291">
            <w:pPr>
              <w:spacing w:after="0" w:line="240" w:lineRule="auto"/>
              <w:rPr>
                <w:rFonts w:ascii="Calibri" w:eastAsia="Times New Roman" w:hAnsi="Calibri" w:cs="Calibri"/>
              </w:rPr>
            </w:pPr>
            <w:r w:rsidRPr="00603884">
              <w:rPr>
                <w:rFonts w:ascii="Calibri" w:eastAsia="Times New Roman" w:hAnsi="Calibri" w:cs="Calibri"/>
              </w:rPr>
              <w:t>Implementation of NIDDCP</w:t>
            </w:r>
            <w:r>
              <w:rPr>
                <w:rFonts w:ascii="Calibri" w:eastAsia="Times New Roman" w:hAnsi="Calibri" w:cs="Calibri"/>
              </w:rPr>
              <w:t xml:space="preserve"> </w:t>
            </w:r>
            <w:proofErr w:type="gramStart"/>
            <w:r>
              <w:rPr>
                <w:rFonts w:ascii="Calibri" w:eastAsia="Times New Roman" w:hAnsi="Calibri" w:cs="Calibri"/>
              </w:rPr>
              <w:t>( 62</w:t>
            </w:r>
            <w:proofErr w:type="gramEnd"/>
            <w:r>
              <w:rPr>
                <w:rFonts w:ascii="Calibri" w:eastAsia="Times New Roman" w:hAnsi="Calibri" w:cs="Calibri"/>
              </w:rPr>
              <w:t>)</w:t>
            </w:r>
          </w:p>
        </w:tc>
        <w:tc>
          <w:tcPr>
            <w:tcW w:w="3278" w:type="dxa"/>
            <w:tcBorders>
              <w:top w:val="nil"/>
              <w:left w:val="nil"/>
              <w:bottom w:val="single" w:sz="4" w:space="0" w:color="auto"/>
              <w:right w:val="single" w:sz="4" w:space="0" w:color="auto"/>
            </w:tcBorders>
            <w:vAlign w:val="center"/>
            <w:hideMark/>
          </w:tcPr>
          <w:p w14:paraId="6F3ACF81" w14:textId="77777777" w:rsidR="0067420F" w:rsidRPr="00603884" w:rsidRDefault="0067420F" w:rsidP="0029435A">
            <w:pPr>
              <w:spacing w:after="0" w:line="240" w:lineRule="auto"/>
              <w:jc w:val="center"/>
              <w:rPr>
                <w:rFonts w:ascii="Calibri" w:eastAsia="Times New Roman" w:hAnsi="Calibri" w:cs="Calibri"/>
              </w:rPr>
            </w:pPr>
            <w:r w:rsidRPr="00603884">
              <w:rPr>
                <w:rFonts w:ascii="Calibri" w:eastAsia="Times New Roman" w:hAnsi="Calibri" w:cs="Calibri"/>
              </w:rPr>
              <w:t>Budget for Procurement done by States</w:t>
            </w:r>
          </w:p>
        </w:tc>
        <w:tc>
          <w:tcPr>
            <w:tcW w:w="3685" w:type="dxa"/>
            <w:tcBorders>
              <w:top w:val="nil"/>
              <w:left w:val="nil"/>
              <w:bottom w:val="single" w:sz="4" w:space="0" w:color="auto"/>
              <w:right w:val="single" w:sz="4" w:space="0" w:color="auto"/>
            </w:tcBorders>
            <w:vAlign w:val="center"/>
            <w:hideMark/>
          </w:tcPr>
          <w:p w14:paraId="6F3ACF82" w14:textId="77777777" w:rsidR="0067420F" w:rsidRPr="00603884" w:rsidRDefault="0067420F" w:rsidP="0029435A">
            <w:pPr>
              <w:spacing w:after="0" w:line="240" w:lineRule="auto"/>
              <w:rPr>
                <w:rFonts w:ascii="Times New Roman" w:eastAsia="Times New Roman" w:hAnsi="Times New Roman" w:cs="Times New Roman"/>
                <w:color w:val="000000"/>
                <w:sz w:val="24"/>
                <w:szCs w:val="24"/>
              </w:rPr>
            </w:pPr>
            <w:r w:rsidRPr="00603884">
              <w:rPr>
                <w:rFonts w:ascii="Times New Roman" w:eastAsia="Times New Roman" w:hAnsi="Times New Roman" w:cs="Times New Roman"/>
                <w:color w:val="000000"/>
                <w:sz w:val="24"/>
                <w:szCs w:val="24"/>
              </w:rPr>
              <w:t>Procurement of Laboratory Equipment &amp;</w:t>
            </w:r>
            <w:proofErr w:type="gramStart"/>
            <w:r w:rsidRPr="00603884">
              <w:rPr>
                <w:rFonts w:ascii="Times New Roman" w:eastAsia="Times New Roman" w:hAnsi="Times New Roman" w:cs="Times New Roman"/>
                <w:color w:val="000000"/>
                <w:sz w:val="24"/>
                <w:szCs w:val="24"/>
              </w:rPr>
              <w:t>Materials :</w:t>
            </w:r>
            <w:proofErr w:type="gramEnd"/>
            <w:r w:rsidRPr="00603884">
              <w:rPr>
                <w:rFonts w:ascii="Times New Roman" w:eastAsia="Times New Roman" w:hAnsi="Times New Roman" w:cs="Times New Roman"/>
                <w:color w:val="000000"/>
                <w:sz w:val="24"/>
                <w:szCs w:val="24"/>
              </w:rPr>
              <w:t xml:space="preserve"> This is for conducting quantitative analysis of salt &amp; urine as per Guidelines.</w:t>
            </w:r>
          </w:p>
        </w:tc>
        <w:tc>
          <w:tcPr>
            <w:tcW w:w="914" w:type="dxa"/>
            <w:tcBorders>
              <w:top w:val="nil"/>
              <w:left w:val="nil"/>
              <w:bottom w:val="single" w:sz="4" w:space="0" w:color="auto"/>
              <w:right w:val="single" w:sz="4" w:space="0" w:color="auto"/>
            </w:tcBorders>
            <w:noWrap/>
            <w:vAlign w:val="center"/>
            <w:hideMark/>
          </w:tcPr>
          <w:p w14:paraId="6F3ACF83" w14:textId="77777777" w:rsidR="0067420F" w:rsidRPr="00603884" w:rsidRDefault="0067420F" w:rsidP="000701AC">
            <w:pPr>
              <w:spacing w:after="0" w:line="240" w:lineRule="auto"/>
              <w:jc w:val="right"/>
              <w:rPr>
                <w:rFonts w:ascii="Calibri" w:eastAsia="Times New Roman" w:hAnsi="Calibri" w:cs="Calibri"/>
              </w:rPr>
            </w:pPr>
            <w:r>
              <w:rPr>
                <w:rFonts w:ascii="Calibri" w:eastAsia="Times New Roman" w:hAnsi="Calibri" w:cs="Calibri"/>
              </w:rPr>
              <w:t>0.</w:t>
            </w:r>
            <w:r w:rsidR="000701AC">
              <w:rPr>
                <w:rFonts w:ascii="Calibri" w:eastAsia="Times New Roman" w:hAnsi="Calibri" w:cs="Calibri"/>
              </w:rPr>
              <w:t>00</w:t>
            </w:r>
          </w:p>
        </w:tc>
      </w:tr>
      <w:tr w:rsidR="0067420F" w:rsidRPr="00603884" w14:paraId="6F3ACF8A" w14:textId="77777777" w:rsidTr="004E4291">
        <w:trPr>
          <w:trHeight w:val="600"/>
        </w:trPr>
        <w:tc>
          <w:tcPr>
            <w:tcW w:w="959" w:type="dxa"/>
            <w:tcBorders>
              <w:top w:val="single" w:sz="4" w:space="0" w:color="auto"/>
              <w:left w:val="single" w:sz="4" w:space="0" w:color="auto"/>
              <w:bottom w:val="single" w:sz="4" w:space="0" w:color="auto"/>
              <w:right w:val="single" w:sz="4" w:space="0" w:color="auto"/>
            </w:tcBorders>
            <w:vAlign w:val="center"/>
          </w:tcPr>
          <w:p w14:paraId="6F3ACF85" w14:textId="77777777" w:rsidR="0067420F" w:rsidRPr="00603884" w:rsidRDefault="0067420F" w:rsidP="0029435A">
            <w:pPr>
              <w:spacing w:after="0" w:line="240" w:lineRule="auto"/>
              <w:rPr>
                <w:rFonts w:ascii="Calibri" w:eastAsia="Times New Roman" w:hAnsi="Calibri" w:cs="Calibri"/>
                <w:b/>
                <w:bCs/>
              </w:rPr>
            </w:pPr>
            <w:r>
              <w:rPr>
                <w:rFonts w:ascii="Calibri" w:eastAsia="Times New Roman" w:hAnsi="Calibri" w:cs="Calibri"/>
                <w:b/>
                <w:bCs/>
              </w:rPr>
              <w:t>RCH.8</w:t>
            </w:r>
          </w:p>
        </w:tc>
        <w:tc>
          <w:tcPr>
            <w:tcW w:w="1701" w:type="dxa"/>
            <w:vMerge/>
            <w:tcBorders>
              <w:left w:val="single" w:sz="4" w:space="0" w:color="auto"/>
              <w:right w:val="single" w:sz="4" w:space="0" w:color="auto"/>
            </w:tcBorders>
            <w:vAlign w:val="center"/>
            <w:hideMark/>
          </w:tcPr>
          <w:p w14:paraId="6F3ACF86" w14:textId="77777777" w:rsidR="0067420F" w:rsidRPr="00603884" w:rsidRDefault="0067420F" w:rsidP="0029435A">
            <w:pPr>
              <w:spacing w:after="0" w:line="240" w:lineRule="auto"/>
              <w:rPr>
                <w:rFonts w:ascii="Calibri" w:eastAsia="Times New Roman" w:hAnsi="Calibri" w:cs="Calibri"/>
              </w:rPr>
            </w:pPr>
          </w:p>
        </w:tc>
        <w:tc>
          <w:tcPr>
            <w:tcW w:w="3278" w:type="dxa"/>
            <w:tcBorders>
              <w:top w:val="nil"/>
              <w:left w:val="nil"/>
              <w:bottom w:val="single" w:sz="4" w:space="0" w:color="auto"/>
              <w:right w:val="single" w:sz="4" w:space="0" w:color="auto"/>
            </w:tcBorders>
            <w:vAlign w:val="center"/>
            <w:hideMark/>
          </w:tcPr>
          <w:p w14:paraId="6F3ACF87" w14:textId="77777777" w:rsidR="0067420F" w:rsidRPr="00603884" w:rsidRDefault="0067420F" w:rsidP="0029435A">
            <w:pPr>
              <w:spacing w:after="0" w:line="240" w:lineRule="auto"/>
              <w:jc w:val="center"/>
              <w:rPr>
                <w:rFonts w:ascii="Calibri" w:eastAsia="Times New Roman" w:hAnsi="Calibri" w:cs="Calibri"/>
              </w:rPr>
            </w:pPr>
            <w:r w:rsidRPr="00603884">
              <w:rPr>
                <w:rFonts w:ascii="Calibri" w:eastAsia="Times New Roman" w:hAnsi="Calibri" w:cs="Calibri"/>
              </w:rPr>
              <w:t>Budget for Procurement done by States</w:t>
            </w:r>
          </w:p>
        </w:tc>
        <w:tc>
          <w:tcPr>
            <w:tcW w:w="3685" w:type="dxa"/>
            <w:tcBorders>
              <w:top w:val="nil"/>
              <w:left w:val="nil"/>
              <w:bottom w:val="single" w:sz="4" w:space="0" w:color="auto"/>
              <w:right w:val="single" w:sz="4" w:space="0" w:color="auto"/>
            </w:tcBorders>
            <w:vAlign w:val="center"/>
            <w:hideMark/>
          </w:tcPr>
          <w:p w14:paraId="6F3ACF88" w14:textId="77777777" w:rsidR="0067420F" w:rsidRPr="00603884" w:rsidRDefault="0067420F" w:rsidP="0029435A">
            <w:pPr>
              <w:spacing w:after="0" w:line="240" w:lineRule="auto"/>
              <w:rPr>
                <w:rFonts w:ascii="Times New Roman" w:eastAsia="Times New Roman" w:hAnsi="Times New Roman" w:cs="Times New Roman"/>
                <w:color w:val="000000"/>
                <w:sz w:val="24"/>
                <w:szCs w:val="24"/>
              </w:rPr>
            </w:pPr>
            <w:r w:rsidRPr="00603884">
              <w:rPr>
                <w:rFonts w:ascii="Times New Roman" w:eastAsia="Times New Roman" w:hAnsi="Times New Roman" w:cs="Times New Roman"/>
                <w:color w:val="000000"/>
                <w:sz w:val="24"/>
                <w:szCs w:val="24"/>
              </w:rPr>
              <w:t>Supply of salt testing kit</w:t>
            </w:r>
          </w:p>
        </w:tc>
        <w:tc>
          <w:tcPr>
            <w:tcW w:w="914" w:type="dxa"/>
            <w:tcBorders>
              <w:top w:val="nil"/>
              <w:left w:val="nil"/>
              <w:bottom w:val="single" w:sz="4" w:space="0" w:color="auto"/>
              <w:right w:val="single" w:sz="4" w:space="0" w:color="auto"/>
            </w:tcBorders>
            <w:noWrap/>
            <w:vAlign w:val="center"/>
            <w:hideMark/>
          </w:tcPr>
          <w:p w14:paraId="6F3ACF89" w14:textId="77777777" w:rsidR="0067420F" w:rsidRPr="00603884" w:rsidRDefault="0067420F" w:rsidP="0029435A">
            <w:pPr>
              <w:spacing w:after="0" w:line="240" w:lineRule="auto"/>
              <w:jc w:val="right"/>
              <w:rPr>
                <w:rFonts w:ascii="Calibri" w:eastAsia="Times New Roman" w:hAnsi="Calibri" w:cs="Calibri"/>
              </w:rPr>
            </w:pPr>
            <w:r>
              <w:rPr>
                <w:rFonts w:ascii="Calibri" w:eastAsia="Times New Roman" w:hAnsi="Calibri" w:cs="Calibri"/>
              </w:rPr>
              <w:t>4.00</w:t>
            </w:r>
          </w:p>
        </w:tc>
      </w:tr>
      <w:tr w:rsidR="0067420F" w:rsidRPr="00603884" w14:paraId="6F3ACF90" w14:textId="77777777" w:rsidTr="004E4291">
        <w:trPr>
          <w:trHeight w:val="600"/>
        </w:trPr>
        <w:tc>
          <w:tcPr>
            <w:tcW w:w="959" w:type="dxa"/>
            <w:tcBorders>
              <w:top w:val="single" w:sz="4" w:space="0" w:color="auto"/>
              <w:left w:val="single" w:sz="4" w:space="0" w:color="auto"/>
              <w:bottom w:val="single" w:sz="4" w:space="0" w:color="auto"/>
              <w:right w:val="single" w:sz="4" w:space="0" w:color="auto"/>
            </w:tcBorders>
            <w:vAlign w:val="center"/>
          </w:tcPr>
          <w:p w14:paraId="6F3ACF8B" w14:textId="77777777" w:rsidR="0067420F" w:rsidRPr="00603884" w:rsidRDefault="0067420F" w:rsidP="0029435A">
            <w:pPr>
              <w:spacing w:after="0" w:line="240" w:lineRule="auto"/>
              <w:rPr>
                <w:rFonts w:ascii="Calibri" w:eastAsia="Times New Roman" w:hAnsi="Calibri" w:cs="Calibri"/>
                <w:b/>
                <w:bCs/>
              </w:rPr>
            </w:pPr>
            <w:r>
              <w:rPr>
                <w:rFonts w:ascii="Calibri" w:eastAsia="Times New Roman" w:hAnsi="Calibri" w:cs="Calibri"/>
                <w:b/>
                <w:bCs/>
              </w:rPr>
              <w:t>RCH.8</w:t>
            </w:r>
          </w:p>
        </w:tc>
        <w:tc>
          <w:tcPr>
            <w:tcW w:w="1701" w:type="dxa"/>
            <w:vMerge/>
            <w:tcBorders>
              <w:left w:val="single" w:sz="4" w:space="0" w:color="auto"/>
              <w:bottom w:val="single" w:sz="4" w:space="0" w:color="auto"/>
              <w:right w:val="single" w:sz="4" w:space="0" w:color="auto"/>
            </w:tcBorders>
            <w:vAlign w:val="center"/>
            <w:hideMark/>
          </w:tcPr>
          <w:p w14:paraId="6F3ACF8C" w14:textId="77777777" w:rsidR="0067420F" w:rsidRPr="00603884" w:rsidRDefault="0067420F" w:rsidP="0029435A">
            <w:pPr>
              <w:spacing w:after="0" w:line="240" w:lineRule="auto"/>
              <w:rPr>
                <w:rFonts w:ascii="Calibri" w:eastAsia="Times New Roman" w:hAnsi="Calibri" w:cs="Calibri"/>
              </w:rPr>
            </w:pPr>
          </w:p>
        </w:tc>
        <w:tc>
          <w:tcPr>
            <w:tcW w:w="3278" w:type="dxa"/>
            <w:tcBorders>
              <w:top w:val="nil"/>
              <w:left w:val="nil"/>
              <w:bottom w:val="single" w:sz="4" w:space="0" w:color="auto"/>
              <w:right w:val="single" w:sz="4" w:space="0" w:color="auto"/>
            </w:tcBorders>
            <w:vAlign w:val="center"/>
            <w:hideMark/>
          </w:tcPr>
          <w:p w14:paraId="6F3ACF8D" w14:textId="77777777" w:rsidR="0067420F" w:rsidRPr="00603884" w:rsidRDefault="0067420F" w:rsidP="0029435A">
            <w:pPr>
              <w:spacing w:after="0" w:line="240" w:lineRule="auto"/>
              <w:jc w:val="center"/>
              <w:rPr>
                <w:rFonts w:ascii="Calibri" w:eastAsia="Times New Roman" w:hAnsi="Calibri" w:cs="Calibri"/>
              </w:rPr>
            </w:pPr>
            <w:r w:rsidRPr="00603884">
              <w:rPr>
                <w:rFonts w:ascii="Calibri" w:eastAsia="Times New Roman" w:hAnsi="Calibri" w:cs="Calibri"/>
              </w:rPr>
              <w:t>Surveillance, Research, Review, Evaluation (SRRE)</w:t>
            </w:r>
          </w:p>
        </w:tc>
        <w:tc>
          <w:tcPr>
            <w:tcW w:w="3685" w:type="dxa"/>
            <w:tcBorders>
              <w:top w:val="nil"/>
              <w:left w:val="nil"/>
              <w:bottom w:val="single" w:sz="4" w:space="0" w:color="auto"/>
              <w:right w:val="single" w:sz="4" w:space="0" w:color="auto"/>
            </w:tcBorders>
            <w:noWrap/>
            <w:vAlign w:val="center"/>
            <w:hideMark/>
          </w:tcPr>
          <w:p w14:paraId="6F3ACF8E" w14:textId="77777777" w:rsidR="0067420F" w:rsidRPr="00603884" w:rsidRDefault="0067420F" w:rsidP="00FB628B">
            <w:pPr>
              <w:spacing w:after="0" w:line="240" w:lineRule="auto"/>
              <w:rPr>
                <w:rFonts w:ascii="Times New Roman" w:eastAsia="Times New Roman" w:hAnsi="Times New Roman" w:cs="Times New Roman"/>
                <w:color w:val="000000"/>
                <w:sz w:val="24"/>
                <w:szCs w:val="24"/>
              </w:rPr>
            </w:pPr>
            <w:r w:rsidRPr="00603884">
              <w:rPr>
                <w:rFonts w:ascii="Times New Roman" w:eastAsia="Times New Roman" w:hAnsi="Times New Roman" w:cs="Times New Roman"/>
                <w:color w:val="000000"/>
                <w:sz w:val="24"/>
                <w:szCs w:val="24"/>
              </w:rPr>
              <w:t>IDD Survey/Re-Surveys @ Rs 5</w:t>
            </w:r>
            <w:r w:rsidR="00FB628B">
              <w:rPr>
                <w:rFonts w:ascii="Times New Roman" w:eastAsia="Times New Roman" w:hAnsi="Times New Roman" w:cs="Times New Roman"/>
                <w:color w:val="000000"/>
                <w:sz w:val="24"/>
                <w:szCs w:val="24"/>
              </w:rPr>
              <w:t>0</w:t>
            </w:r>
            <w:r w:rsidRPr="00603884">
              <w:rPr>
                <w:rFonts w:ascii="Times New Roman" w:eastAsia="Times New Roman" w:hAnsi="Times New Roman" w:cs="Times New Roman"/>
                <w:color w:val="000000"/>
                <w:sz w:val="24"/>
                <w:szCs w:val="24"/>
              </w:rPr>
              <w:t>,000 for 2 Districts</w:t>
            </w:r>
          </w:p>
        </w:tc>
        <w:tc>
          <w:tcPr>
            <w:tcW w:w="914" w:type="dxa"/>
            <w:tcBorders>
              <w:top w:val="nil"/>
              <w:left w:val="nil"/>
              <w:bottom w:val="single" w:sz="4" w:space="0" w:color="auto"/>
              <w:right w:val="single" w:sz="4" w:space="0" w:color="auto"/>
            </w:tcBorders>
            <w:noWrap/>
            <w:vAlign w:val="center"/>
            <w:hideMark/>
          </w:tcPr>
          <w:p w14:paraId="6F3ACF8F" w14:textId="77777777" w:rsidR="0067420F" w:rsidRPr="00603884" w:rsidRDefault="0067420F" w:rsidP="00FB628B">
            <w:pPr>
              <w:spacing w:after="0" w:line="240" w:lineRule="auto"/>
              <w:jc w:val="right"/>
              <w:rPr>
                <w:rFonts w:ascii="Calibri" w:eastAsia="Times New Roman" w:hAnsi="Calibri" w:cs="Calibri"/>
              </w:rPr>
            </w:pPr>
            <w:r>
              <w:rPr>
                <w:rFonts w:ascii="Calibri" w:eastAsia="Times New Roman" w:hAnsi="Calibri" w:cs="Calibri"/>
              </w:rPr>
              <w:t>1.</w:t>
            </w:r>
            <w:r w:rsidR="00FB628B">
              <w:rPr>
                <w:rFonts w:ascii="Calibri" w:eastAsia="Times New Roman" w:hAnsi="Calibri" w:cs="Calibri"/>
              </w:rPr>
              <w:t>0</w:t>
            </w:r>
            <w:r>
              <w:rPr>
                <w:rFonts w:ascii="Calibri" w:eastAsia="Times New Roman" w:hAnsi="Calibri" w:cs="Calibri"/>
              </w:rPr>
              <w:t>0</w:t>
            </w:r>
          </w:p>
        </w:tc>
      </w:tr>
      <w:tr w:rsidR="0029435A" w:rsidRPr="00603884" w14:paraId="6F3ACF96" w14:textId="77777777" w:rsidTr="0067420F">
        <w:trPr>
          <w:trHeight w:val="630"/>
        </w:trPr>
        <w:tc>
          <w:tcPr>
            <w:tcW w:w="959" w:type="dxa"/>
            <w:tcBorders>
              <w:top w:val="single" w:sz="4" w:space="0" w:color="auto"/>
              <w:left w:val="single" w:sz="4" w:space="0" w:color="auto"/>
              <w:bottom w:val="single" w:sz="4" w:space="0" w:color="auto"/>
              <w:right w:val="single" w:sz="4" w:space="0" w:color="auto"/>
            </w:tcBorders>
            <w:vAlign w:val="center"/>
          </w:tcPr>
          <w:p w14:paraId="6F3ACF91" w14:textId="77777777" w:rsidR="0029435A" w:rsidRPr="00603884" w:rsidRDefault="0067420F" w:rsidP="0029435A">
            <w:pPr>
              <w:spacing w:after="0" w:line="240" w:lineRule="auto"/>
              <w:rPr>
                <w:rFonts w:ascii="Calibri" w:eastAsia="Times New Roman" w:hAnsi="Calibri" w:cs="Calibri"/>
                <w:b/>
                <w:bCs/>
              </w:rPr>
            </w:pPr>
            <w:r>
              <w:rPr>
                <w:rFonts w:ascii="Calibri" w:eastAsia="Times New Roman" w:hAnsi="Calibri" w:cs="Calibri"/>
                <w:b/>
                <w:bCs/>
              </w:rPr>
              <w:t>HSS.19</w:t>
            </w:r>
          </w:p>
        </w:tc>
        <w:tc>
          <w:tcPr>
            <w:tcW w:w="1701" w:type="dxa"/>
            <w:tcBorders>
              <w:top w:val="single" w:sz="4" w:space="0" w:color="auto"/>
              <w:left w:val="single" w:sz="4" w:space="0" w:color="auto"/>
              <w:bottom w:val="single" w:sz="4" w:space="0" w:color="000000"/>
              <w:right w:val="single" w:sz="4" w:space="0" w:color="auto"/>
            </w:tcBorders>
            <w:vAlign w:val="center"/>
            <w:hideMark/>
          </w:tcPr>
          <w:p w14:paraId="6F3ACF92" w14:textId="77777777" w:rsidR="0029435A" w:rsidRPr="00603884" w:rsidRDefault="0029435A" w:rsidP="0029435A">
            <w:pPr>
              <w:spacing w:after="0" w:line="240" w:lineRule="auto"/>
              <w:rPr>
                <w:rFonts w:ascii="Calibri" w:eastAsia="Times New Roman" w:hAnsi="Calibri" w:cs="Calibri"/>
              </w:rPr>
            </w:pPr>
          </w:p>
        </w:tc>
        <w:tc>
          <w:tcPr>
            <w:tcW w:w="3278" w:type="dxa"/>
            <w:tcBorders>
              <w:top w:val="nil"/>
              <w:left w:val="nil"/>
              <w:bottom w:val="nil"/>
              <w:right w:val="single" w:sz="4" w:space="0" w:color="auto"/>
            </w:tcBorders>
            <w:vAlign w:val="center"/>
            <w:hideMark/>
          </w:tcPr>
          <w:p w14:paraId="6F3ACF93" w14:textId="77777777" w:rsidR="0029435A" w:rsidRPr="00603884" w:rsidRDefault="0029435A" w:rsidP="0029435A">
            <w:pPr>
              <w:spacing w:after="0" w:line="240" w:lineRule="auto"/>
              <w:jc w:val="center"/>
              <w:rPr>
                <w:rFonts w:ascii="Calibri" w:eastAsia="Times New Roman" w:hAnsi="Calibri" w:cs="Calibri"/>
              </w:rPr>
            </w:pPr>
            <w:r w:rsidRPr="00603884">
              <w:rPr>
                <w:rFonts w:ascii="Calibri" w:eastAsia="Times New Roman" w:hAnsi="Calibri" w:cs="Calibri"/>
              </w:rPr>
              <w:t>IEC &amp; Printing</w:t>
            </w:r>
          </w:p>
        </w:tc>
        <w:tc>
          <w:tcPr>
            <w:tcW w:w="3685" w:type="dxa"/>
            <w:tcBorders>
              <w:top w:val="nil"/>
              <w:left w:val="nil"/>
              <w:bottom w:val="nil"/>
              <w:right w:val="single" w:sz="4" w:space="0" w:color="auto"/>
            </w:tcBorders>
            <w:vAlign w:val="center"/>
            <w:hideMark/>
          </w:tcPr>
          <w:p w14:paraId="6F3ACF94" w14:textId="77777777" w:rsidR="0029435A" w:rsidRPr="00603884" w:rsidRDefault="0029435A" w:rsidP="0029435A">
            <w:pPr>
              <w:spacing w:after="0" w:line="240" w:lineRule="auto"/>
              <w:rPr>
                <w:rFonts w:ascii="Times New Roman" w:eastAsia="Times New Roman" w:hAnsi="Times New Roman" w:cs="Times New Roman"/>
                <w:color w:val="000000"/>
                <w:sz w:val="24"/>
                <w:szCs w:val="24"/>
              </w:rPr>
            </w:pPr>
            <w:r w:rsidRPr="00603884">
              <w:rPr>
                <w:rFonts w:ascii="Times New Roman" w:eastAsia="Times New Roman" w:hAnsi="Times New Roman" w:cs="Times New Roman"/>
                <w:color w:val="000000"/>
                <w:sz w:val="24"/>
                <w:szCs w:val="24"/>
              </w:rPr>
              <w:t xml:space="preserve">IEC/BCC Activities under </w:t>
            </w:r>
            <w:proofErr w:type="gramStart"/>
            <w:r w:rsidRPr="00603884">
              <w:rPr>
                <w:rFonts w:ascii="Times New Roman" w:eastAsia="Times New Roman" w:hAnsi="Times New Roman" w:cs="Times New Roman"/>
                <w:color w:val="000000"/>
                <w:sz w:val="24"/>
                <w:szCs w:val="24"/>
              </w:rPr>
              <w:t>NIDDCP :</w:t>
            </w:r>
            <w:proofErr w:type="gramEnd"/>
            <w:r w:rsidRPr="00603884">
              <w:rPr>
                <w:rFonts w:ascii="Times New Roman" w:eastAsia="Times New Roman" w:hAnsi="Times New Roman" w:cs="Times New Roman"/>
                <w:color w:val="000000"/>
                <w:sz w:val="24"/>
                <w:szCs w:val="24"/>
              </w:rPr>
              <w:t xml:space="preserve"> Increased awareness about IDD and </w:t>
            </w:r>
            <w:proofErr w:type="spellStart"/>
            <w:r w:rsidRPr="00603884">
              <w:rPr>
                <w:rFonts w:ascii="Times New Roman" w:eastAsia="Times New Roman" w:hAnsi="Times New Roman" w:cs="Times New Roman"/>
                <w:color w:val="000000"/>
                <w:sz w:val="24"/>
                <w:szCs w:val="24"/>
              </w:rPr>
              <w:t>Iodated</w:t>
            </w:r>
            <w:proofErr w:type="spellEnd"/>
            <w:r w:rsidRPr="00603884">
              <w:rPr>
                <w:rFonts w:ascii="Times New Roman" w:eastAsia="Times New Roman" w:hAnsi="Times New Roman" w:cs="Times New Roman"/>
                <w:color w:val="000000"/>
                <w:sz w:val="24"/>
                <w:szCs w:val="24"/>
              </w:rPr>
              <w:t xml:space="preserve"> salt and review meetings</w:t>
            </w:r>
          </w:p>
        </w:tc>
        <w:tc>
          <w:tcPr>
            <w:tcW w:w="914" w:type="dxa"/>
            <w:tcBorders>
              <w:top w:val="nil"/>
              <w:left w:val="nil"/>
              <w:bottom w:val="nil"/>
              <w:right w:val="single" w:sz="4" w:space="0" w:color="auto"/>
            </w:tcBorders>
            <w:noWrap/>
            <w:vAlign w:val="center"/>
            <w:hideMark/>
          </w:tcPr>
          <w:p w14:paraId="6F3ACF95" w14:textId="77777777" w:rsidR="0029435A" w:rsidRPr="00603884" w:rsidRDefault="00A648A0" w:rsidP="0029435A">
            <w:pPr>
              <w:spacing w:after="0" w:line="240" w:lineRule="auto"/>
              <w:jc w:val="right"/>
              <w:rPr>
                <w:rFonts w:ascii="Calibri" w:eastAsia="Times New Roman" w:hAnsi="Calibri" w:cs="Calibri"/>
              </w:rPr>
            </w:pPr>
            <w:r>
              <w:rPr>
                <w:rFonts w:ascii="Calibri" w:eastAsia="Times New Roman" w:hAnsi="Calibri" w:cs="Calibri"/>
              </w:rPr>
              <w:t>5.60</w:t>
            </w:r>
          </w:p>
        </w:tc>
      </w:tr>
      <w:tr w:rsidR="0029435A" w:rsidRPr="00603884" w14:paraId="6F3ACF9B" w14:textId="77777777" w:rsidTr="0067420F">
        <w:trPr>
          <w:trHeight w:val="630"/>
        </w:trPr>
        <w:tc>
          <w:tcPr>
            <w:tcW w:w="959" w:type="dxa"/>
            <w:tcBorders>
              <w:top w:val="single" w:sz="4" w:space="0" w:color="auto"/>
              <w:left w:val="single" w:sz="4" w:space="0" w:color="auto"/>
              <w:bottom w:val="single" w:sz="4" w:space="0" w:color="auto"/>
              <w:right w:val="single" w:sz="4" w:space="0" w:color="auto"/>
            </w:tcBorders>
            <w:vAlign w:val="center"/>
          </w:tcPr>
          <w:p w14:paraId="6F3ACF97" w14:textId="77777777" w:rsidR="0029435A" w:rsidRPr="00603884" w:rsidRDefault="0067420F" w:rsidP="0029435A">
            <w:pPr>
              <w:spacing w:after="0" w:line="240" w:lineRule="auto"/>
              <w:rPr>
                <w:rFonts w:ascii="Calibri" w:eastAsia="Times New Roman" w:hAnsi="Calibri" w:cs="Calibri"/>
                <w:b/>
                <w:bCs/>
              </w:rPr>
            </w:pPr>
            <w:r>
              <w:rPr>
                <w:rFonts w:ascii="Calibri" w:eastAsia="Times New Roman" w:hAnsi="Calibri" w:cs="Calibri"/>
                <w:b/>
                <w:bCs/>
              </w:rPr>
              <w:t>HSS.19</w:t>
            </w:r>
          </w:p>
        </w:tc>
        <w:tc>
          <w:tcPr>
            <w:tcW w:w="1701" w:type="dxa"/>
            <w:tcBorders>
              <w:top w:val="single" w:sz="4" w:space="0" w:color="auto"/>
              <w:left w:val="single" w:sz="4" w:space="0" w:color="auto"/>
              <w:bottom w:val="single" w:sz="4" w:space="0" w:color="000000"/>
              <w:right w:val="single" w:sz="4" w:space="0" w:color="auto"/>
            </w:tcBorders>
            <w:vAlign w:val="center"/>
          </w:tcPr>
          <w:p w14:paraId="6F3ACF98" w14:textId="77777777" w:rsidR="0029435A" w:rsidRPr="00603884" w:rsidRDefault="0029435A" w:rsidP="0029435A">
            <w:pPr>
              <w:spacing w:after="0" w:line="240" w:lineRule="auto"/>
              <w:rPr>
                <w:rFonts w:ascii="Calibri" w:eastAsia="Times New Roman" w:hAnsi="Calibri" w:cs="Calibri"/>
              </w:rPr>
            </w:pPr>
          </w:p>
        </w:tc>
        <w:tc>
          <w:tcPr>
            <w:tcW w:w="6963" w:type="dxa"/>
            <w:gridSpan w:val="2"/>
            <w:tcBorders>
              <w:top w:val="nil"/>
              <w:left w:val="nil"/>
              <w:bottom w:val="single" w:sz="4" w:space="0" w:color="auto"/>
              <w:right w:val="single" w:sz="4" w:space="0" w:color="auto"/>
            </w:tcBorders>
            <w:vAlign w:val="center"/>
          </w:tcPr>
          <w:p w14:paraId="6F3ACF99" w14:textId="77777777" w:rsidR="0029435A" w:rsidRPr="00603884" w:rsidRDefault="005E19FE" w:rsidP="0029435A">
            <w:pPr>
              <w:spacing w:after="0" w:line="240" w:lineRule="auto"/>
              <w:jc w:val="center"/>
              <w:rPr>
                <w:rFonts w:ascii="Times New Roman" w:eastAsia="Times New Roman" w:hAnsi="Times New Roman" w:cs="Times New Roman"/>
                <w:b/>
                <w:bCs/>
                <w:color w:val="000000"/>
                <w:sz w:val="24"/>
                <w:szCs w:val="24"/>
              </w:rPr>
            </w:pPr>
            <w:r>
              <w:rPr>
                <w:rFonts w:ascii="Calibri" w:eastAsia="Times New Roman" w:hAnsi="Calibri" w:cs="Calibri"/>
                <w:noProof/>
              </w:rPr>
              <w:pict w14:anchorId="6F3ACFB1">
                <v:shapetype id="_x0000_t32" coordsize="21600,21600" o:spt="32" o:oned="t" path="m,l21600,21600e" filled="f">
                  <v:path arrowok="t" fillok="f" o:connecttype="none"/>
                  <o:lock v:ext="edit" shapetype="t"/>
                </v:shapetype>
                <v:shape id="AutoShape 5" o:spid="_x0000_s1026" type="#_x0000_t32" style="position:absolute;left:0;text-align:left;margin-left:-5.6pt;margin-top:-8.55pt;width:392.45pt;height:0;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J+HQ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"/>
              </w:pict>
            </w:r>
            <w:r w:rsidR="0029435A" w:rsidRPr="00603884">
              <w:rPr>
                <w:rFonts w:ascii="Times New Roman" w:eastAsia="Times New Roman" w:hAnsi="Times New Roman" w:cs="Times New Roman"/>
                <w:b/>
                <w:bCs/>
                <w:color w:val="000000"/>
                <w:sz w:val="24"/>
                <w:szCs w:val="24"/>
              </w:rPr>
              <w:t>Total</w:t>
            </w:r>
          </w:p>
        </w:tc>
        <w:tc>
          <w:tcPr>
            <w:tcW w:w="914" w:type="dxa"/>
            <w:tcBorders>
              <w:top w:val="nil"/>
              <w:left w:val="nil"/>
              <w:bottom w:val="single" w:sz="4" w:space="0" w:color="auto"/>
              <w:right w:val="single" w:sz="4" w:space="0" w:color="auto"/>
            </w:tcBorders>
            <w:noWrap/>
            <w:vAlign w:val="center"/>
          </w:tcPr>
          <w:p w14:paraId="6F3ACF9A" w14:textId="77777777" w:rsidR="0029435A" w:rsidRPr="00603884" w:rsidRDefault="00A648A0" w:rsidP="0029435A">
            <w:pPr>
              <w:spacing w:after="0" w:line="240" w:lineRule="auto"/>
              <w:jc w:val="right"/>
              <w:rPr>
                <w:rFonts w:ascii="Calibri" w:eastAsia="Times New Roman" w:hAnsi="Calibri" w:cs="Calibri"/>
                <w:b/>
                <w:bCs/>
                <w:color w:val="000000"/>
              </w:rPr>
            </w:pPr>
            <w:r>
              <w:rPr>
                <w:rFonts w:ascii="Calibri" w:eastAsia="Times New Roman" w:hAnsi="Calibri" w:cs="Calibri"/>
                <w:b/>
                <w:bCs/>
                <w:color w:val="000000"/>
              </w:rPr>
              <w:t>15.37</w:t>
            </w:r>
          </w:p>
        </w:tc>
      </w:tr>
    </w:tbl>
    <w:p w14:paraId="6F3ACF9C" w14:textId="77777777" w:rsidR="00794275" w:rsidRDefault="00794275" w:rsidP="00794275">
      <w:pPr>
        <w:spacing w:after="0"/>
        <w:ind w:firstLine="720"/>
        <w:jc w:val="both"/>
        <w:rPr>
          <w:bCs/>
        </w:rPr>
      </w:pPr>
    </w:p>
    <w:p w14:paraId="6F3ACF9D" w14:textId="77777777" w:rsidR="00694B95" w:rsidRDefault="00694B95" w:rsidP="00794275">
      <w:pPr>
        <w:spacing w:after="0"/>
        <w:ind w:firstLine="720"/>
        <w:jc w:val="both"/>
        <w:rPr>
          <w:bCs/>
        </w:rPr>
      </w:pPr>
    </w:p>
    <w:p w14:paraId="6F3ACF9E" w14:textId="77777777" w:rsidR="00A967AE" w:rsidRDefault="00A967AE" w:rsidP="00794275">
      <w:pPr>
        <w:spacing w:after="0"/>
        <w:ind w:firstLine="720"/>
        <w:jc w:val="both"/>
        <w:rPr>
          <w:bCs/>
        </w:rPr>
      </w:pPr>
    </w:p>
    <w:p w14:paraId="6F3ACF9F" w14:textId="77777777" w:rsidR="00A967AE" w:rsidRPr="00A967AE" w:rsidRDefault="00A967AE" w:rsidP="00794275">
      <w:pPr>
        <w:spacing w:after="0"/>
        <w:jc w:val="both"/>
        <w:rPr>
          <w:bCs/>
        </w:rPr>
      </w:pPr>
    </w:p>
    <w:p w14:paraId="6F3ACFA0" w14:textId="77777777" w:rsidR="00A967AE" w:rsidRPr="00A967AE" w:rsidRDefault="00A967AE" w:rsidP="00794275">
      <w:pPr>
        <w:spacing w:after="0"/>
        <w:jc w:val="both"/>
        <w:rPr>
          <w:bCs/>
        </w:rPr>
      </w:pPr>
    </w:p>
    <w:p w14:paraId="6F3ACFA1" w14:textId="77777777" w:rsidR="00A967AE" w:rsidRPr="00A967AE" w:rsidRDefault="00A967AE" w:rsidP="00794275">
      <w:pPr>
        <w:spacing w:after="0"/>
        <w:jc w:val="both"/>
        <w:rPr>
          <w:bCs/>
        </w:rPr>
      </w:pPr>
    </w:p>
    <w:p w14:paraId="6F3ACFA2" w14:textId="77777777" w:rsidR="00A967AE" w:rsidRPr="00A967AE" w:rsidRDefault="00A967AE" w:rsidP="00794275">
      <w:pPr>
        <w:spacing w:after="0"/>
        <w:jc w:val="both"/>
        <w:rPr>
          <w:bCs/>
        </w:rPr>
      </w:pPr>
    </w:p>
    <w:p w14:paraId="6F3ACFA3" w14:textId="77777777" w:rsidR="00A967AE" w:rsidRDefault="00A967AE" w:rsidP="00794275">
      <w:pPr>
        <w:spacing w:after="0"/>
        <w:jc w:val="both"/>
      </w:pPr>
    </w:p>
    <w:p w14:paraId="6F3ACFA4" w14:textId="77777777" w:rsidR="00794275" w:rsidRDefault="00794275" w:rsidP="00794275">
      <w:pPr>
        <w:spacing w:after="0"/>
        <w:jc w:val="both"/>
      </w:pPr>
    </w:p>
    <w:p w14:paraId="6F3ACFA5" w14:textId="77777777" w:rsidR="00794275" w:rsidRDefault="00794275" w:rsidP="00794275">
      <w:pPr>
        <w:spacing w:after="0"/>
        <w:jc w:val="both"/>
      </w:pPr>
    </w:p>
    <w:p w14:paraId="6F3ACFA6" w14:textId="77777777" w:rsidR="00794275" w:rsidRDefault="00794275" w:rsidP="00794275">
      <w:pPr>
        <w:spacing w:after="0"/>
        <w:jc w:val="both"/>
      </w:pPr>
    </w:p>
    <w:p w14:paraId="6F3ACFA7" w14:textId="77777777" w:rsidR="00794275" w:rsidRDefault="00794275" w:rsidP="00794275">
      <w:pPr>
        <w:spacing w:after="0"/>
        <w:jc w:val="both"/>
      </w:pPr>
    </w:p>
    <w:p w14:paraId="6F3ACFA8" w14:textId="77777777" w:rsidR="00794275" w:rsidRDefault="00794275" w:rsidP="00794275">
      <w:pPr>
        <w:spacing w:after="0"/>
        <w:jc w:val="both"/>
      </w:pPr>
    </w:p>
    <w:p w14:paraId="6F3ACFA9" w14:textId="77777777" w:rsidR="00786810" w:rsidRDefault="00786810" w:rsidP="00794275">
      <w:pPr>
        <w:spacing w:after="0"/>
        <w:jc w:val="both"/>
      </w:pPr>
    </w:p>
    <w:p w14:paraId="6F3ACFAA" w14:textId="77777777" w:rsidR="00786810" w:rsidRDefault="00786810" w:rsidP="00794275">
      <w:pPr>
        <w:spacing w:after="0"/>
        <w:jc w:val="both"/>
      </w:pPr>
    </w:p>
    <w:p w14:paraId="6F3ACFAB" w14:textId="77777777" w:rsidR="00786810" w:rsidRDefault="00786810" w:rsidP="00794275">
      <w:pPr>
        <w:spacing w:after="0"/>
        <w:jc w:val="both"/>
      </w:pPr>
    </w:p>
    <w:p w14:paraId="6F3ACFAC" w14:textId="77777777" w:rsidR="00786810" w:rsidRDefault="00786810" w:rsidP="00794275">
      <w:pPr>
        <w:spacing w:after="0"/>
        <w:jc w:val="both"/>
      </w:pPr>
    </w:p>
    <w:p w14:paraId="6F3ACFAD" w14:textId="77777777" w:rsidR="00786810" w:rsidRDefault="00786810" w:rsidP="00794275">
      <w:pPr>
        <w:spacing w:after="0"/>
        <w:jc w:val="both"/>
      </w:pPr>
    </w:p>
    <w:p w14:paraId="6F3ACFAE" w14:textId="77777777" w:rsidR="00786810" w:rsidRDefault="00786810" w:rsidP="00794275">
      <w:pPr>
        <w:spacing w:after="0"/>
        <w:jc w:val="both"/>
      </w:pPr>
    </w:p>
    <w:p w14:paraId="6F3ACFAF" w14:textId="77777777" w:rsidR="00786810" w:rsidRDefault="00786810" w:rsidP="00794275">
      <w:pPr>
        <w:spacing w:after="0"/>
        <w:jc w:val="both"/>
      </w:pPr>
    </w:p>
    <w:p w14:paraId="6F3ACFB0" w14:textId="77777777" w:rsidR="00786810" w:rsidRDefault="00A81131" w:rsidP="00794275">
      <w:pPr>
        <w:spacing w:after="0"/>
        <w:jc w:val="both"/>
      </w:pPr>
      <w:r>
        <w:t>u</w:t>
      </w:r>
    </w:p>
    <w:sectPr w:rsidR="00786810" w:rsidSect="00DC43A4">
      <w:pgSz w:w="11907" w:h="16839" w:code="9"/>
      <w:pgMar w:top="126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A5629"/>
    <w:multiLevelType w:val="hybridMultilevel"/>
    <w:tmpl w:val="455A18A0"/>
    <w:lvl w:ilvl="0" w:tplc="1BAC0314">
      <w:start w:val="1"/>
      <w:numFmt w:val="bullet"/>
      <w:lvlText w:val="•"/>
      <w:lvlJc w:val="left"/>
      <w:pPr>
        <w:tabs>
          <w:tab w:val="num" w:pos="720"/>
        </w:tabs>
        <w:ind w:left="720" w:hanging="360"/>
      </w:pPr>
      <w:rPr>
        <w:rFonts w:ascii="Arial" w:hAnsi="Arial" w:hint="default"/>
      </w:rPr>
    </w:lvl>
    <w:lvl w:ilvl="1" w:tplc="941ECF9C" w:tentative="1">
      <w:start w:val="1"/>
      <w:numFmt w:val="bullet"/>
      <w:lvlText w:val="•"/>
      <w:lvlJc w:val="left"/>
      <w:pPr>
        <w:tabs>
          <w:tab w:val="num" w:pos="1440"/>
        </w:tabs>
        <w:ind w:left="1440" w:hanging="360"/>
      </w:pPr>
      <w:rPr>
        <w:rFonts w:ascii="Arial" w:hAnsi="Arial" w:hint="default"/>
      </w:rPr>
    </w:lvl>
    <w:lvl w:ilvl="2" w:tplc="1FF6A016" w:tentative="1">
      <w:start w:val="1"/>
      <w:numFmt w:val="bullet"/>
      <w:lvlText w:val="•"/>
      <w:lvlJc w:val="left"/>
      <w:pPr>
        <w:tabs>
          <w:tab w:val="num" w:pos="2160"/>
        </w:tabs>
        <w:ind w:left="2160" w:hanging="360"/>
      </w:pPr>
      <w:rPr>
        <w:rFonts w:ascii="Arial" w:hAnsi="Arial" w:hint="default"/>
      </w:rPr>
    </w:lvl>
    <w:lvl w:ilvl="3" w:tplc="0D9A475C" w:tentative="1">
      <w:start w:val="1"/>
      <w:numFmt w:val="bullet"/>
      <w:lvlText w:val="•"/>
      <w:lvlJc w:val="left"/>
      <w:pPr>
        <w:tabs>
          <w:tab w:val="num" w:pos="2880"/>
        </w:tabs>
        <w:ind w:left="2880" w:hanging="360"/>
      </w:pPr>
      <w:rPr>
        <w:rFonts w:ascii="Arial" w:hAnsi="Arial" w:hint="default"/>
      </w:rPr>
    </w:lvl>
    <w:lvl w:ilvl="4" w:tplc="1982D832" w:tentative="1">
      <w:start w:val="1"/>
      <w:numFmt w:val="bullet"/>
      <w:lvlText w:val="•"/>
      <w:lvlJc w:val="left"/>
      <w:pPr>
        <w:tabs>
          <w:tab w:val="num" w:pos="3600"/>
        </w:tabs>
        <w:ind w:left="3600" w:hanging="360"/>
      </w:pPr>
      <w:rPr>
        <w:rFonts w:ascii="Arial" w:hAnsi="Arial" w:hint="default"/>
      </w:rPr>
    </w:lvl>
    <w:lvl w:ilvl="5" w:tplc="A11E75BA" w:tentative="1">
      <w:start w:val="1"/>
      <w:numFmt w:val="bullet"/>
      <w:lvlText w:val="•"/>
      <w:lvlJc w:val="left"/>
      <w:pPr>
        <w:tabs>
          <w:tab w:val="num" w:pos="4320"/>
        </w:tabs>
        <w:ind w:left="4320" w:hanging="360"/>
      </w:pPr>
      <w:rPr>
        <w:rFonts w:ascii="Arial" w:hAnsi="Arial" w:hint="default"/>
      </w:rPr>
    </w:lvl>
    <w:lvl w:ilvl="6" w:tplc="F6BC4A5E" w:tentative="1">
      <w:start w:val="1"/>
      <w:numFmt w:val="bullet"/>
      <w:lvlText w:val="•"/>
      <w:lvlJc w:val="left"/>
      <w:pPr>
        <w:tabs>
          <w:tab w:val="num" w:pos="5040"/>
        </w:tabs>
        <w:ind w:left="5040" w:hanging="360"/>
      </w:pPr>
      <w:rPr>
        <w:rFonts w:ascii="Arial" w:hAnsi="Arial" w:hint="default"/>
      </w:rPr>
    </w:lvl>
    <w:lvl w:ilvl="7" w:tplc="44F01CC8" w:tentative="1">
      <w:start w:val="1"/>
      <w:numFmt w:val="bullet"/>
      <w:lvlText w:val="•"/>
      <w:lvlJc w:val="left"/>
      <w:pPr>
        <w:tabs>
          <w:tab w:val="num" w:pos="5760"/>
        </w:tabs>
        <w:ind w:left="5760" w:hanging="360"/>
      </w:pPr>
      <w:rPr>
        <w:rFonts w:ascii="Arial" w:hAnsi="Arial" w:hint="default"/>
      </w:rPr>
    </w:lvl>
    <w:lvl w:ilvl="8" w:tplc="6CB835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F062B9"/>
    <w:multiLevelType w:val="hybridMultilevel"/>
    <w:tmpl w:val="4B2080DA"/>
    <w:lvl w:ilvl="0" w:tplc="CCF8D9DE">
      <w:start w:val="1"/>
      <w:numFmt w:val="bullet"/>
      <w:lvlText w:val="•"/>
      <w:lvlJc w:val="left"/>
      <w:pPr>
        <w:tabs>
          <w:tab w:val="num" w:pos="720"/>
        </w:tabs>
        <w:ind w:left="720" w:hanging="360"/>
      </w:pPr>
      <w:rPr>
        <w:rFonts w:ascii="Arial" w:hAnsi="Arial" w:hint="default"/>
      </w:rPr>
    </w:lvl>
    <w:lvl w:ilvl="1" w:tplc="BFFE01E8" w:tentative="1">
      <w:start w:val="1"/>
      <w:numFmt w:val="bullet"/>
      <w:lvlText w:val="•"/>
      <w:lvlJc w:val="left"/>
      <w:pPr>
        <w:tabs>
          <w:tab w:val="num" w:pos="1440"/>
        </w:tabs>
        <w:ind w:left="1440" w:hanging="360"/>
      </w:pPr>
      <w:rPr>
        <w:rFonts w:ascii="Arial" w:hAnsi="Arial" w:hint="default"/>
      </w:rPr>
    </w:lvl>
    <w:lvl w:ilvl="2" w:tplc="8710F854" w:tentative="1">
      <w:start w:val="1"/>
      <w:numFmt w:val="bullet"/>
      <w:lvlText w:val="•"/>
      <w:lvlJc w:val="left"/>
      <w:pPr>
        <w:tabs>
          <w:tab w:val="num" w:pos="2160"/>
        </w:tabs>
        <w:ind w:left="2160" w:hanging="360"/>
      </w:pPr>
      <w:rPr>
        <w:rFonts w:ascii="Arial" w:hAnsi="Arial" w:hint="default"/>
      </w:rPr>
    </w:lvl>
    <w:lvl w:ilvl="3" w:tplc="3D60DA0A" w:tentative="1">
      <w:start w:val="1"/>
      <w:numFmt w:val="bullet"/>
      <w:lvlText w:val="•"/>
      <w:lvlJc w:val="left"/>
      <w:pPr>
        <w:tabs>
          <w:tab w:val="num" w:pos="2880"/>
        </w:tabs>
        <w:ind w:left="2880" w:hanging="360"/>
      </w:pPr>
      <w:rPr>
        <w:rFonts w:ascii="Arial" w:hAnsi="Arial" w:hint="default"/>
      </w:rPr>
    </w:lvl>
    <w:lvl w:ilvl="4" w:tplc="70FA9362" w:tentative="1">
      <w:start w:val="1"/>
      <w:numFmt w:val="bullet"/>
      <w:lvlText w:val="•"/>
      <w:lvlJc w:val="left"/>
      <w:pPr>
        <w:tabs>
          <w:tab w:val="num" w:pos="3600"/>
        </w:tabs>
        <w:ind w:left="3600" w:hanging="360"/>
      </w:pPr>
      <w:rPr>
        <w:rFonts w:ascii="Arial" w:hAnsi="Arial" w:hint="default"/>
      </w:rPr>
    </w:lvl>
    <w:lvl w:ilvl="5" w:tplc="82A0DC40" w:tentative="1">
      <w:start w:val="1"/>
      <w:numFmt w:val="bullet"/>
      <w:lvlText w:val="•"/>
      <w:lvlJc w:val="left"/>
      <w:pPr>
        <w:tabs>
          <w:tab w:val="num" w:pos="4320"/>
        </w:tabs>
        <w:ind w:left="4320" w:hanging="360"/>
      </w:pPr>
      <w:rPr>
        <w:rFonts w:ascii="Arial" w:hAnsi="Arial" w:hint="default"/>
      </w:rPr>
    </w:lvl>
    <w:lvl w:ilvl="6" w:tplc="4782DD3C" w:tentative="1">
      <w:start w:val="1"/>
      <w:numFmt w:val="bullet"/>
      <w:lvlText w:val="•"/>
      <w:lvlJc w:val="left"/>
      <w:pPr>
        <w:tabs>
          <w:tab w:val="num" w:pos="5040"/>
        </w:tabs>
        <w:ind w:left="5040" w:hanging="360"/>
      </w:pPr>
      <w:rPr>
        <w:rFonts w:ascii="Arial" w:hAnsi="Arial" w:hint="default"/>
      </w:rPr>
    </w:lvl>
    <w:lvl w:ilvl="7" w:tplc="F76A28D4" w:tentative="1">
      <w:start w:val="1"/>
      <w:numFmt w:val="bullet"/>
      <w:lvlText w:val="•"/>
      <w:lvlJc w:val="left"/>
      <w:pPr>
        <w:tabs>
          <w:tab w:val="num" w:pos="5760"/>
        </w:tabs>
        <w:ind w:left="5760" w:hanging="360"/>
      </w:pPr>
      <w:rPr>
        <w:rFonts w:ascii="Arial" w:hAnsi="Arial" w:hint="default"/>
      </w:rPr>
    </w:lvl>
    <w:lvl w:ilvl="8" w:tplc="BDA27D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A65CCE"/>
    <w:multiLevelType w:val="hybridMultilevel"/>
    <w:tmpl w:val="DC00837E"/>
    <w:lvl w:ilvl="0" w:tplc="BF4C4B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CC210B9"/>
    <w:multiLevelType w:val="hybridMultilevel"/>
    <w:tmpl w:val="5E6CD120"/>
    <w:lvl w:ilvl="0" w:tplc="73365358">
      <w:start w:val="1"/>
      <w:numFmt w:val="bullet"/>
      <w:lvlText w:val="•"/>
      <w:lvlJc w:val="left"/>
      <w:pPr>
        <w:tabs>
          <w:tab w:val="num" w:pos="720"/>
        </w:tabs>
        <w:ind w:left="720" w:hanging="360"/>
      </w:pPr>
      <w:rPr>
        <w:rFonts w:ascii="Arial" w:hAnsi="Arial" w:hint="default"/>
      </w:rPr>
    </w:lvl>
    <w:lvl w:ilvl="1" w:tplc="D22469F0" w:tentative="1">
      <w:start w:val="1"/>
      <w:numFmt w:val="bullet"/>
      <w:lvlText w:val="•"/>
      <w:lvlJc w:val="left"/>
      <w:pPr>
        <w:tabs>
          <w:tab w:val="num" w:pos="1440"/>
        </w:tabs>
        <w:ind w:left="1440" w:hanging="360"/>
      </w:pPr>
      <w:rPr>
        <w:rFonts w:ascii="Arial" w:hAnsi="Arial" w:hint="default"/>
      </w:rPr>
    </w:lvl>
    <w:lvl w:ilvl="2" w:tplc="9D38F6F8" w:tentative="1">
      <w:start w:val="1"/>
      <w:numFmt w:val="bullet"/>
      <w:lvlText w:val="•"/>
      <w:lvlJc w:val="left"/>
      <w:pPr>
        <w:tabs>
          <w:tab w:val="num" w:pos="2160"/>
        </w:tabs>
        <w:ind w:left="2160" w:hanging="360"/>
      </w:pPr>
      <w:rPr>
        <w:rFonts w:ascii="Arial" w:hAnsi="Arial" w:hint="default"/>
      </w:rPr>
    </w:lvl>
    <w:lvl w:ilvl="3" w:tplc="24D430BA" w:tentative="1">
      <w:start w:val="1"/>
      <w:numFmt w:val="bullet"/>
      <w:lvlText w:val="•"/>
      <w:lvlJc w:val="left"/>
      <w:pPr>
        <w:tabs>
          <w:tab w:val="num" w:pos="2880"/>
        </w:tabs>
        <w:ind w:left="2880" w:hanging="360"/>
      </w:pPr>
      <w:rPr>
        <w:rFonts w:ascii="Arial" w:hAnsi="Arial" w:hint="default"/>
      </w:rPr>
    </w:lvl>
    <w:lvl w:ilvl="4" w:tplc="C570FEC0" w:tentative="1">
      <w:start w:val="1"/>
      <w:numFmt w:val="bullet"/>
      <w:lvlText w:val="•"/>
      <w:lvlJc w:val="left"/>
      <w:pPr>
        <w:tabs>
          <w:tab w:val="num" w:pos="3600"/>
        </w:tabs>
        <w:ind w:left="3600" w:hanging="360"/>
      </w:pPr>
      <w:rPr>
        <w:rFonts w:ascii="Arial" w:hAnsi="Arial" w:hint="default"/>
      </w:rPr>
    </w:lvl>
    <w:lvl w:ilvl="5" w:tplc="C1CC6590" w:tentative="1">
      <w:start w:val="1"/>
      <w:numFmt w:val="bullet"/>
      <w:lvlText w:val="•"/>
      <w:lvlJc w:val="left"/>
      <w:pPr>
        <w:tabs>
          <w:tab w:val="num" w:pos="4320"/>
        </w:tabs>
        <w:ind w:left="4320" w:hanging="360"/>
      </w:pPr>
      <w:rPr>
        <w:rFonts w:ascii="Arial" w:hAnsi="Arial" w:hint="default"/>
      </w:rPr>
    </w:lvl>
    <w:lvl w:ilvl="6" w:tplc="C638FF94" w:tentative="1">
      <w:start w:val="1"/>
      <w:numFmt w:val="bullet"/>
      <w:lvlText w:val="•"/>
      <w:lvlJc w:val="left"/>
      <w:pPr>
        <w:tabs>
          <w:tab w:val="num" w:pos="5040"/>
        </w:tabs>
        <w:ind w:left="5040" w:hanging="360"/>
      </w:pPr>
      <w:rPr>
        <w:rFonts w:ascii="Arial" w:hAnsi="Arial" w:hint="default"/>
      </w:rPr>
    </w:lvl>
    <w:lvl w:ilvl="7" w:tplc="5F4C502E" w:tentative="1">
      <w:start w:val="1"/>
      <w:numFmt w:val="bullet"/>
      <w:lvlText w:val="•"/>
      <w:lvlJc w:val="left"/>
      <w:pPr>
        <w:tabs>
          <w:tab w:val="num" w:pos="5760"/>
        </w:tabs>
        <w:ind w:left="5760" w:hanging="360"/>
      </w:pPr>
      <w:rPr>
        <w:rFonts w:ascii="Arial" w:hAnsi="Arial" w:hint="default"/>
      </w:rPr>
    </w:lvl>
    <w:lvl w:ilvl="8" w:tplc="8DB26A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F9E327C"/>
    <w:multiLevelType w:val="hybridMultilevel"/>
    <w:tmpl w:val="E15413AA"/>
    <w:lvl w:ilvl="0" w:tplc="D4CC3646">
      <w:start w:val="1"/>
      <w:numFmt w:val="bullet"/>
      <w:lvlText w:val="•"/>
      <w:lvlJc w:val="left"/>
      <w:pPr>
        <w:tabs>
          <w:tab w:val="num" w:pos="720"/>
        </w:tabs>
        <w:ind w:left="720" w:hanging="360"/>
      </w:pPr>
      <w:rPr>
        <w:rFonts w:ascii="Arial" w:hAnsi="Arial" w:hint="default"/>
      </w:rPr>
    </w:lvl>
    <w:lvl w:ilvl="1" w:tplc="7AA6C47E" w:tentative="1">
      <w:start w:val="1"/>
      <w:numFmt w:val="bullet"/>
      <w:lvlText w:val="•"/>
      <w:lvlJc w:val="left"/>
      <w:pPr>
        <w:tabs>
          <w:tab w:val="num" w:pos="1440"/>
        </w:tabs>
        <w:ind w:left="1440" w:hanging="360"/>
      </w:pPr>
      <w:rPr>
        <w:rFonts w:ascii="Arial" w:hAnsi="Arial" w:hint="default"/>
      </w:rPr>
    </w:lvl>
    <w:lvl w:ilvl="2" w:tplc="B59488D6" w:tentative="1">
      <w:start w:val="1"/>
      <w:numFmt w:val="bullet"/>
      <w:lvlText w:val="•"/>
      <w:lvlJc w:val="left"/>
      <w:pPr>
        <w:tabs>
          <w:tab w:val="num" w:pos="2160"/>
        </w:tabs>
        <w:ind w:left="2160" w:hanging="360"/>
      </w:pPr>
      <w:rPr>
        <w:rFonts w:ascii="Arial" w:hAnsi="Arial" w:hint="default"/>
      </w:rPr>
    </w:lvl>
    <w:lvl w:ilvl="3" w:tplc="07DCFFBC" w:tentative="1">
      <w:start w:val="1"/>
      <w:numFmt w:val="bullet"/>
      <w:lvlText w:val="•"/>
      <w:lvlJc w:val="left"/>
      <w:pPr>
        <w:tabs>
          <w:tab w:val="num" w:pos="2880"/>
        </w:tabs>
        <w:ind w:left="2880" w:hanging="360"/>
      </w:pPr>
      <w:rPr>
        <w:rFonts w:ascii="Arial" w:hAnsi="Arial" w:hint="default"/>
      </w:rPr>
    </w:lvl>
    <w:lvl w:ilvl="4" w:tplc="6224553E" w:tentative="1">
      <w:start w:val="1"/>
      <w:numFmt w:val="bullet"/>
      <w:lvlText w:val="•"/>
      <w:lvlJc w:val="left"/>
      <w:pPr>
        <w:tabs>
          <w:tab w:val="num" w:pos="3600"/>
        </w:tabs>
        <w:ind w:left="3600" w:hanging="360"/>
      </w:pPr>
      <w:rPr>
        <w:rFonts w:ascii="Arial" w:hAnsi="Arial" w:hint="default"/>
      </w:rPr>
    </w:lvl>
    <w:lvl w:ilvl="5" w:tplc="8FC4B592" w:tentative="1">
      <w:start w:val="1"/>
      <w:numFmt w:val="bullet"/>
      <w:lvlText w:val="•"/>
      <w:lvlJc w:val="left"/>
      <w:pPr>
        <w:tabs>
          <w:tab w:val="num" w:pos="4320"/>
        </w:tabs>
        <w:ind w:left="4320" w:hanging="360"/>
      </w:pPr>
      <w:rPr>
        <w:rFonts w:ascii="Arial" w:hAnsi="Arial" w:hint="default"/>
      </w:rPr>
    </w:lvl>
    <w:lvl w:ilvl="6" w:tplc="242E673A" w:tentative="1">
      <w:start w:val="1"/>
      <w:numFmt w:val="bullet"/>
      <w:lvlText w:val="•"/>
      <w:lvlJc w:val="left"/>
      <w:pPr>
        <w:tabs>
          <w:tab w:val="num" w:pos="5040"/>
        </w:tabs>
        <w:ind w:left="5040" w:hanging="360"/>
      </w:pPr>
      <w:rPr>
        <w:rFonts w:ascii="Arial" w:hAnsi="Arial" w:hint="default"/>
      </w:rPr>
    </w:lvl>
    <w:lvl w:ilvl="7" w:tplc="A70AC3CE" w:tentative="1">
      <w:start w:val="1"/>
      <w:numFmt w:val="bullet"/>
      <w:lvlText w:val="•"/>
      <w:lvlJc w:val="left"/>
      <w:pPr>
        <w:tabs>
          <w:tab w:val="num" w:pos="5760"/>
        </w:tabs>
        <w:ind w:left="5760" w:hanging="360"/>
      </w:pPr>
      <w:rPr>
        <w:rFonts w:ascii="Arial" w:hAnsi="Arial" w:hint="default"/>
      </w:rPr>
    </w:lvl>
    <w:lvl w:ilvl="8" w:tplc="60B42D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0C26B21"/>
    <w:multiLevelType w:val="hybridMultilevel"/>
    <w:tmpl w:val="595CA5DC"/>
    <w:lvl w:ilvl="0" w:tplc="598CE2B6">
      <w:start w:val="1"/>
      <w:numFmt w:val="bullet"/>
      <w:lvlText w:val="•"/>
      <w:lvlJc w:val="left"/>
      <w:pPr>
        <w:tabs>
          <w:tab w:val="num" w:pos="720"/>
        </w:tabs>
        <w:ind w:left="720" w:hanging="360"/>
      </w:pPr>
      <w:rPr>
        <w:rFonts w:ascii="Arial" w:hAnsi="Arial" w:hint="default"/>
      </w:rPr>
    </w:lvl>
    <w:lvl w:ilvl="1" w:tplc="E0AA5692" w:tentative="1">
      <w:start w:val="1"/>
      <w:numFmt w:val="bullet"/>
      <w:lvlText w:val="•"/>
      <w:lvlJc w:val="left"/>
      <w:pPr>
        <w:tabs>
          <w:tab w:val="num" w:pos="1440"/>
        </w:tabs>
        <w:ind w:left="1440" w:hanging="360"/>
      </w:pPr>
      <w:rPr>
        <w:rFonts w:ascii="Arial" w:hAnsi="Arial" w:hint="default"/>
      </w:rPr>
    </w:lvl>
    <w:lvl w:ilvl="2" w:tplc="861C6520" w:tentative="1">
      <w:start w:val="1"/>
      <w:numFmt w:val="bullet"/>
      <w:lvlText w:val="•"/>
      <w:lvlJc w:val="left"/>
      <w:pPr>
        <w:tabs>
          <w:tab w:val="num" w:pos="2160"/>
        </w:tabs>
        <w:ind w:left="2160" w:hanging="360"/>
      </w:pPr>
      <w:rPr>
        <w:rFonts w:ascii="Arial" w:hAnsi="Arial" w:hint="default"/>
      </w:rPr>
    </w:lvl>
    <w:lvl w:ilvl="3" w:tplc="167CF144" w:tentative="1">
      <w:start w:val="1"/>
      <w:numFmt w:val="bullet"/>
      <w:lvlText w:val="•"/>
      <w:lvlJc w:val="left"/>
      <w:pPr>
        <w:tabs>
          <w:tab w:val="num" w:pos="2880"/>
        </w:tabs>
        <w:ind w:left="2880" w:hanging="360"/>
      </w:pPr>
      <w:rPr>
        <w:rFonts w:ascii="Arial" w:hAnsi="Arial" w:hint="default"/>
      </w:rPr>
    </w:lvl>
    <w:lvl w:ilvl="4" w:tplc="51DE2BB6" w:tentative="1">
      <w:start w:val="1"/>
      <w:numFmt w:val="bullet"/>
      <w:lvlText w:val="•"/>
      <w:lvlJc w:val="left"/>
      <w:pPr>
        <w:tabs>
          <w:tab w:val="num" w:pos="3600"/>
        </w:tabs>
        <w:ind w:left="3600" w:hanging="360"/>
      </w:pPr>
      <w:rPr>
        <w:rFonts w:ascii="Arial" w:hAnsi="Arial" w:hint="default"/>
      </w:rPr>
    </w:lvl>
    <w:lvl w:ilvl="5" w:tplc="494C7664" w:tentative="1">
      <w:start w:val="1"/>
      <w:numFmt w:val="bullet"/>
      <w:lvlText w:val="•"/>
      <w:lvlJc w:val="left"/>
      <w:pPr>
        <w:tabs>
          <w:tab w:val="num" w:pos="4320"/>
        </w:tabs>
        <w:ind w:left="4320" w:hanging="360"/>
      </w:pPr>
      <w:rPr>
        <w:rFonts w:ascii="Arial" w:hAnsi="Arial" w:hint="default"/>
      </w:rPr>
    </w:lvl>
    <w:lvl w:ilvl="6" w:tplc="779C2D8C" w:tentative="1">
      <w:start w:val="1"/>
      <w:numFmt w:val="bullet"/>
      <w:lvlText w:val="•"/>
      <w:lvlJc w:val="left"/>
      <w:pPr>
        <w:tabs>
          <w:tab w:val="num" w:pos="5040"/>
        </w:tabs>
        <w:ind w:left="5040" w:hanging="360"/>
      </w:pPr>
      <w:rPr>
        <w:rFonts w:ascii="Arial" w:hAnsi="Arial" w:hint="default"/>
      </w:rPr>
    </w:lvl>
    <w:lvl w:ilvl="7" w:tplc="BFE68DE4" w:tentative="1">
      <w:start w:val="1"/>
      <w:numFmt w:val="bullet"/>
      <w:lvlText w:val="•"/>
      <w:lvlJc w:val="left"/>
      <w:pPr>
        <w:tabs>
          <w:tab w:val="num" w:pos="5760"/>
        </w:tabs>
        <w:ind w:left="5760" w:hanging="360"/>
      </w:pPr>
      <w:rPr>
        <w:rFonts w:ascii="Arial" w:hAnsi="Arial" w:hint="default"/>
      </w:rPr>
    </w:lvl>
    <w:lvl w:ilvl="8" w:tplc="CBB68A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2C4677"/>
    <w:multiLevelType w:val="hybridMultilevel"/>
    <w:tmpl w:val="04E4FB8E"/>
    <w:lvl w:ilvl="0" w:tplc="44864B9A">
      <w:start w:val="1"/>
      <w:numFmt w:val="bullet"/>
      <w:lvlText w:val="•"/>
      <w:lvlJc w:val="left"/>
      <w:pPr>
        <w:tabs>
          <w:tab w:val="num" w:pos="720"/>
        </w:tabs>
        <w:ind w:left="720" w:hanging="360"/>
      </w:pPr>
      <w:rPr>
        <w:rFonts w:ascii="Arial" w:hAnsi="Arial" w:hint="default"/>
      </w:rPr>
    </w:lvl>
    <w:lvl w:ilvl="1" w:tplc="AFD40360" w:tentative="1">
      <w:start w:val="1"/>
      <w:numFmt w:val="bullet"/>
      <w:lvlText w:val="•"/>
      <w:lvlJc w:val="left"/>
      <w:pPr>
        <w:tabs>
          <w:tab w:val="num" w:pos="1440"/>
        </w:tabs>
        <w:ind w:left="1440" w:hanging="360"/>
      </w:pPr>
      <w:rPr>
        <w:rFonts w:ascii="Arial" w:hAnsi="Arial" w:hint="default"/>
      </w:rPr>
    </w:lvl>
    <w:lvl w:ilvl="2" w:tplc="C3DE9AC0" w:tentative="1">
      <w:start w:val="1"/>
      <w:numFmt w:val="bullet"/>
      <w:lvlText w:val="•"/>
      <w:lvlJc w:val="left"/>
      <w:pPr>
        <w:tabs>
          <w:tab w:val="num" w:pos="2160"/>
        </w:tabs>
        <w:ind w:left="2160" w:hanging="360"/>
      </w:pPr>
      <w:rPr>
        <w:rFonts w:ascii="Arial" w:hAnsi="Arial" w:hint="default"/>
      </w:rPr>
    </w:lvl>
    <w:lvl w:ilvl="3" w:tplc="5DFA9AC0" w:tentative="1">
      <w:start w:val="1"/>
      <w:numFmt w:val="bullet"/>
      <w:lvlText w:val="•"/>
      <w:lvlJc w:val="left"/>
      <w:pPr>
        <w:tabs>
          <w:tab w:val="num" w:pos="2880"/>
        </w:tabs>
        <w:ind w:left="2880" w:hanging="360"/>
      </w:pPr>
      <w:rPr>
        <w:rFonts w:ascii="Arial" w:hAnsi="Arial" w:hint="default"/>
      </w:rPr>
    </w:lvl>
    <w:lvl w:ilvl="4" w:tplc="64BA8DDC" w:tentative="1">
      <w:start w:val="1"/>
      <w:numFmt w:val="bullet"/>
      <w:lvlText w:val="•"/>
      <w:lvlJc w:val="left"/>
      <w:pPr>
        <w:tabs>
          <w:tab w:val="num" w:pos="3600"/>
        </w:tabs>
        <w:ind w:left="3600" w:hanging="360"/>
      </w:pPr>
      <w:rPr>
        <w:rFonts w:ascii="Arial" w:hAnsi="Arial" w:hint="default"/>
      </w:rPr>
    </w:lvl>
    <w:lvl w:ilvl="5" w:tplc="B7E0BDE2" w:tentative="1">
      <w:start w:val="1"/>
      <w:numFmt w:val="bullet"/>
      <w:lvlText w:val="•"/>
      <w:lvlJc w:val="left"/>
      <w:pPr>
        <w:tabs>
          <w:tab w:val="num" w:pos="4320"/>
        </w:tabs>
        <w:ind w:left="4320" w:hanging="360"/>
      </w:pPr>
      <w:rPr>
        <w:rFonts w:ascii="Arial" w:hAnsi="Arial" w:hint="default"/>
      </w:rPr>
    </w:lvl>
    <w:lvl w:ilvl="6" w:tplc="1DF49BA4" w:tentative="1">
      <w:start w:val="1"/>
      <w:numFmt w:val="bullet"/>
      <w:lvlText w:val="•"/>
      <w:lvlJc w:val="left"/>
      <w:pPr>
        <w:tabs>
          <w:tab w:val="num" w:pos="5040"/>
        </w:tabs>
        <w:ind w:left="5040" w:hanging="360"/>
      </w:pPr>
      <w:rPr>
        <w:rFonts w:ascii="Arial" w:hAnsi="Arial" w:hint="default"/>
      </w:rPr>
    </w:lvl>
    <w:lvl w:ilvl="7" w:tplc="4CCED8E2" w:tentative="1">
      <w:start w:val="1"/>
      <w:numFmt w:val="bullet"/>
      <w:lvlText w:val="•"/>
      <w:lvlJc w:val="left"/>
      <w:pPr>
        <w:tabs>
          <w:tab w:val="num" w:pos="5760"/>
        </w:tabs>
        <w:ind w:left="5760" w:hanging="360"/>
      </w:pPr>
      <w:rPr>
        <w:rFonts w:ascii="Arial" w:hAnsi="Arial" w:hint="default"/>
      </w:rPr>
    </w:lvl>
    <w:lvl w:ilvl="8" w:tplc="E26275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F533E13"/>
    <w:multiLevelType w:val="hybridMultilevel"/>
    <w:tmpl w:val="28BAEC0E"/>
    <w:lvl w:ilvl="0" w:tplc="59742244">
      <w:start w:val="1"/>
      <w:numFmt w:val="bullet"/>
      <w:lvlText w:val="•"/>
      <w:lvlJc w:val="left"/>
      <w:pPr>
        <w:tabs>
          <w:tab w:val="num" w:pos="720"/>
        </w:tabs>
        <w:ind w:left="720" w:hanging="360"/>
      </w:pPr>
      <w:rPr>
        <w:rFonts w:ascii="Arial" w:hAnsi="Arial" w:hint="default"/>
      </w:rPr>
    </w:lvl>
    <w:lvl w:ilvl="1" w:tplc="FC2CC918">
      <w:start w:val="1"/>
      <w:numFmt w:val="bullet"/>
      <w:lvlText w:val="•"/>
      <w:lvlJc w:val="left"/>
      <w:pPr>
        <w:tabs>
          <w:tab w:val="num" w:pos="1440"/>
        </w:tabs>
        <w:ind w:left="1440" w:hanging="360"/>
      </w:pPr>
      <w:rPr>
        <w:rFonts w:ascii="Arial" w:hAnsi="Arial" w:hint="default"/>
      </w:rPr>
    </w:lvl>
    <w:lvl w:ilvl="2" w:tplc="3F6450F2" w:tentative="1">
      <w:start w:val="1"/>
      <w:numFmt w:val="bullet"/>
      <w:lvlText w:val="•"/>
      <w:lvlJc w:val="left"/>
      <w:pPr>
        <w:tabs>
          <w:tab w:val="num" w:pos="2160"/>
        </w:tabs>
        <w:ind w:left="2160" w:hanging="360"/>
      </w:pPr>
      <w:rPr>
        <w:rFonts w:ascii="Arial" w:hAnsi="Arial" w:hint="default"/>
      </w:rPr>
    </w:lvl>
    <w:lvl w:ilvl="3" w:tplc="C6F64CFE" w:tentative="1">
      <w:start w:val="1"/>
      <w:numFmt w:val="bullet"/>
      <w:lvlText w:val="•"/>
      <w:lvlJc w:val="left"/>
      <w:pPr>
        <w:tabs>
          <w:tab w:val="num" w:pos="2880"/>
        </w:tabs>
        <w:ind w:left="2880" w:hanging="360"/>
      </w:pPr>
      <w:rPr>
        <w:rFonts w:ascii="Arial" w:hAnsi="Arial" w:hint="default"/>
      </w:rPr>
    </w:lvl>
    <w:lvl w:ilvl="4" w:tplc="294A7A8A" w:tentative="1">
      <w:start w:val="1"/>
      <w:numFmt w:val="bullet"/>
      <w:lvlText w:val="•"/>
      <w:lvlJc w:val="left"/>
      <w:pPr>
        <w:tabs>
          <w:tab w:val="num" w:pos="3600"/>
        </w:tabs>
        <w:ind w:left="3600" w:hanging="360"/>
      </w:pPr>
      <w:rPr>
        <w:rFonts w:ascii="Arial" w:hAnsi="Arial" w:hint="default"/>
      </w:rPr>
    </w:lvl>
    <w:lvl w:ilvl="5" w:tplc="9F6C65F2" w:tentative="1">
      <w:start w:val="1"/>
      <w:numFmt w:val="bullet"/>
      <w:lvlText w:val="•"/>
      <w:lvlJc w:val="left"/>
      <w:pPr>
        <w:tabs>
          <w:tab w:val="num" w:pos="4320"/>
        </w:tabs>
        <w:ind w:left="4320" w:hanging="360"/>
      </w:pPr>
      <w:rPr>
        <w:rFonts w:ascii="Arial" w:hAnsi="Arial" w:hint="default"/>
      </w:rPr>
    </w:lvl>
    <w:lvl w:ilvl="6" w:tplc="4BB2390E" w:tentative="1">
      <w:start w:val="1"/>
      <w:numFmt w:val="bullet"/>
      <w:lvlText w:val="•"/>
      <w:lvlJc w:val="left"/>
      <w:pPr>
        <w:tabs>
          <w:tab w:val="num" w:pos="5040"/>
        </w:tabs>
        <w:ind w:left="5040" w:hanging="360"/>
      </w:pPr>
      <w:rPr>
        <w:rFonts w:ascii="Arial" w:hAnsi="Arial" w:hint="default"/>
      </w:rPr>
    </w:lvl>
    <w:lvl w:ilvl="7" w:tplc="50F08F50" w:tentative="1">
      <w:start w:val="1"/>
      <w:numFmt w:val="bullet"/>
      <w:lvlText w:val="•"/>
      <w:lvlJc w:val="left"/>
      <w:pPr>
        <w:tabs>
          <w:tab w:val="num" w:pos="5760"/>
        </w:tabs>
        <w:ind w:left="5760" w:hanging="360"/>
      </w:pPr>
      <w:rPr>
        <w:rFonts w:ascii="Arial" w:hAnsi="Arial" w:hint="default"/>
      </w:rPr>
    </w:lvl>
    <w:lvl w:ilvl="8" w:tplc="79C26E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8CD3042"/>
    <w:multiLevelType w:val="hybridMultilevel"/>
    <w:tmpl w:val="FEC42912"/>
    <w:lvl w:ilvl="0" w:tplc="EA1A8086">
      <w:start w:val="1"/>
      <w:numFmt w:val="bullet"/>
      <w:lvlText w:val="-"/>
      <w:lvlJc w:val="left"/>
      <w:pPr>
        <w:tabs>
          <w:tab w:val="num" w:pos="720"/>
        </w:tabs>
        <w:ind w:left="720" w:hanging="360"/>
      </w:pPr>
      <w:rPr>
        <w:rFonts w:ascii="Times New Roman" w:hAnsi="Times New Roman" w:hint="default"/>
      </w:rPr>
    </w:lvl>
    <w:lvl w:ilvl="1" w:tplc="F7AE7E92" w:tentative="1">
      <w:start w:val="1"/>
      <w:numFmt w:val="bullet"/>
      <w:lvlText w:val="-"/>
      <w:lvlJc w:val="left"/>
      <w:pPr>
        <w:tabs>
          <w:tab w:val="num" w:pos="1440"/>
        </w:tabs>
        <w:ind w:left="1440" w:hanging="360"/>
      </w:pPr>
      <w:rPr>
        <w:rFonts w:ascii="Times New Roman" w:hAnsi="Times New Roman" w:hint="default"/>
      </w:rPr>
    </w:lvl>
    <w:lvl w:ilvl="2" w:tplc="2F08B908" w:tentative="1">
      <w:start w:val="1"/>
      <w:numFmt w:val="bullet"/>
      <w:lvlText w:val="-"/>
      <w:lvlJc w:val="left"/>
      <w:pPr>
        <w:tabs>
          <w:tab w:val="num" w:pos="2160"/>
        </w:tabs>
        <w:ind w:left="2160" w:hanging="360"/>
      </w:pPr>
      <w:rPr>
        <w:rFonts w:ascii="Times New Roman" w:hAnsi="Times New Roman" w:hint="default"/>
      </w:rPr>
    </w:lvl>
    <w:lvl w:ilvl="3" w:tplc="06203AF2" w:tentative="1">
      <w:start w:val="1"/>
      <w:numFmt w:val="bullet"/>
      <w:lvlText w:val="-"/>
      <w:lvlJc w:val="left"/>
      <w:pPr>
        <w:tabs>
          <w:tab w:val="num" w:pos="2880"/>
        </w:tabs>
        <w:ind w:left="2880" w:hanging="360"/>
      </w:pPr>
      <w:rPr>
        <w:rFonts w:ascii="Times New Roman" w:hAnsi="Times New Roman" w:hint="default"/>
      </w:rPr>
    </w:lvl>
    <w:lvl w:ilvl="4" w:tplc="C7268976" w:tentative="1">
      <w:start w:val="1"/>
      <w:numFmt w:val="bullet"/>
      <w:lvlText w:val="-"/>
      <w:lvlJc w:val="left"/>
      <w:pPr>
        <w:tabs>
          <w:tab w:val="num" w:pos="3600"/>
        </w:tabs>
        <w:ind w:left="3600" w:hanging="360"/>
      </w:pPr>
      <w:rPr>
        <w:rFonts w:ascii="Times New Roman" w:hAnsi="Times New Roman" w:hint="default"/>
      </w:rPr>
    </w:lvl>
    <w:lvl w:ilvl="5" w:tplc="05CCE58A" w:tentative="1">
      <w:start w:val="1"/>
      <w:numFmt w:val="bullet"/>
      <w:lvlText w:val="-"/>
      <w:lvlJc w:val="left"/>
      <w:pPr>
        <w:tabs>
          <w:tab w:val="num" w:pos="4320"/>
        </w:tabs>
        <w:ind w:left="4320" w:hanging="360"/>
      </w:pPr>
      <w:rPr>
        <w:rFonts w:ascii="Times New Roman" w:hAnsi="Times New Roman" w:hint="default"/>
      </w:rPr>
    </w:lvl>
    <w:lvl w:ilvl="6" w:tplc="5BF4FFC2" w:tentative="1">
      <w:start w:val="1"/>
      <w:numFmt w:val="bullet"/>
      <w:lvlText w:val="-"/>
      <w:lvlJc w:val="left"/>
      <w:pPr>
        <w:tabs>
          <w:tab w:val="num" w:pos="5040"/>
        </w:tabs>
        <w:ind w:left="5040" w:hanging="360"/>
      </w:pPr>
      <w:rPr>
        <w:rFonts w:ascii="Times New Roman" w:hAnsi="Times New Roman" w:hint="default"/>
      </w:rPr>
    </w:lvl>
    <w:lvl w:ilvl="7" w:tplc="4594BCA0" w:tentative="1">
      <w:start w:val="1"/>
      <w:numFmt w:val="bullet"/>
      <w:lvlText w:val="-"/>
      <w:lvlJc w:val="left"/>
      <w:pPr>
        <w:tabs>
          <w:tab w:val="num" w:pos="5760"/>
        </w:tabs>
        <w:ind w:left="5760" w:hanging="360"/>
      </w:pPr>
      <w:rPr>
        <w:rFonts w:ascii="Times New Roman" w:hAnsi="Times New Roman" w:hint="default"/>
      </w:rPr>
    </w:lvl>
    <w:lvl w:ilvl="8" w:tplc="C1D813C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9CE2187"/>
    <w:multiLevelType w:val="hybridMultilevel"/>
    <w:tmpl w:val="0400F2F0"/>
    <w:lvl w:ilvl="0" w:tplc="61E62C42">
      <w:start w:val="1"/>
      <w:numFmt w:val="bullet"/>
      <w:lvlText w:val="-"/>
      <w:lvlJc w:val="left"/>
      <w:pPr>
        <w:tabs>
          <w:tab w:val="num" w:pos="720"/>
        </w:tabs>
        <w:ind w:left="720" w:hanging="360"/>
      </w:pPr>
      <w:rPr>
        <w:rFonts w:ascii="Times New Roman" w:hAnsi="Times New Roman" w:hint="default"/>
      </w:rPr>
    </w:lvl>
    <w:lvl w:ilvl="1" w:tplc="3A4494E2" w:tentative="1">
      <w:start w:val="1"/>
      <w:numFmt w:val="bullet"/>
      <w:lvlText w:val="-"/>
      <w:lvlJc w:val="left"/>
      <w:pPr>
        <w:tabs>
          <w:tab w:val="num" w:pos="1440"/>
        </w:tabs>
        <w:ind w:left="1440" w:hanging="360"/>
      </w:pPr>
      <w:rPr>
        <w:rFonts w:ascii="Times New Roman" w:hAnsi="Times New Roman" w:hint="default"/>
      </w:rPr>
    </w:lvl>
    <w:lvl w:ilvl="2" w:tplc="4ECA2EEC" w:tentative="1">
      <w:start w:val="1"/>
      <w:numFmt w:val="bullet"/>
      <w:lvlText w:val="-"/>
      <w:lvlJc w:val="left"/>
      <w:pPr>
        <w:tabs>
          <w:tab w:val="num" w:pos="2160"/>
        </w:tabs>
        <w:ind w:left="2160" w:hanging="360"/>
      </w:pPr>
      <w:rPr>
        <w:rFonts w:ascii="Times New Roman" w:hAnsi="Times New Roman" w:hint="default"/>
      </w:rPr>
    </w:lvl>
    <w:lvl w:ilvl="3" w:tplc="839A13A2" w:tentative="1">
      <w:start w:val="1"/>
      <w:numFmt w:val="bullet"/>
      <w:lvlText w:val="-"/>
      <w:lvlJc w:val="left"/>
      <w:pPr>
        <w:tabs>
          <w:tab w:val="num" w:pos="2880"/>
        </w:tabs>
        <w:ind w:left="2880" w:hanging="360"/>
      </w:pPr>
      <w:rPr>
        <w:rFonts w:ascii="Times New Roman" w:hAnsi="Times New Roman" w:hint="default"/>
      </w:rPr>
    </w:lvl>
    <w:lvl w:ilvl="4" w:tplc="7E120B22" w:tentative="1">
      <w:start w:val="1"/>
      <w:numFmt w:val="bullet"/>
      <w:lvlText w:val="-"/>
      <w:lvlJc w:val="left"/>
      <w:pPr>
        <w:tabs>
          <w:tab w:val="num" w:pos="3600"/>
        </w:tabs>
        <w:ind w:left="3600" w:hanging="360"/>
      </w:pPr>
      <w:rPr>
        <w:rFonts w:ascii="Times New Roman" w:hAnsi="Times New Roman" w:hint="default"/>
      </w:rPr>
    </w:lvl>
    <w:lvl w:ilvl="5" w:tplc="5954712E" w:tentative="1">
      <w:start w:val="1"/>
      <w:numFmt w:val="bullet"/>
      <w:lvlText w:val="-"/>
      <w:lvlJc w:val="left"/>
      <w:pPr>
        <w:tabs>
          <w:tab w:val="num" w:pos="4320"/>
        </w:tabs>
        <w:ind w:left="4320" w:hanging="360"/>
      </w:pPr>
      <w:rPr>
        <w:rFonts w:ascii="Times New Roman" w:hAnsi="Times New Roman" w:hint="default"/>
      </w:rPr>
    </w:lvl>
    <w:lvl w:ilvl="6" w:tplc="5C602336" w:tentative="1">
      <w:start w:val="1"/>
      <w:numFmt w:val="bullet"/>
      <w:lvlText w:val="-"/>
      <w:lvlJc w:val="left"/>
      <w:pPr>
        <w:tabs>
          <w:tab w:val="num" w:pos="5040"/>
        </w:tabs>
        <w:ind w:left="5040" w:hanging="360"/>
      </w:pPr>
      <w:rPr>
        <w:rFonts w:ascii="Times New Roman" w:hAnsi="Times New Roman" w:hint="default"/>
      </w:rPr>
    </w:lvl>
    <w:lvl w:ilvl="7" w:tplc="2FC60B76" w:tentative="1">
      <w:start w:val="1"/>
      <w:numFmt w:val="bullet"/>
      <w:lvlText w:val="-"/>
      <w:lvlJc w:val="left"/>
      <w:pPr>
        <w:tabs>
          <w:tab w:val="num" w:pos="5760"/>
        </w:tabs>
        <w:ind w:left="5760" w:hanging="360"/>
      </w:pPr>
      <w:rPr>
        <w:rFonts w:ascii="Times New Roman" w:hAnsi="Times New Roman" w:hint="default"/>
      </w:rPr>
    </w:lvl>
    <w:lvl w:ilvl="8" w:tplc="3274E9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7CBB5DF5"/>
    <w:multiLevelType w:val="hybridMultilevel"/>
    <w:tmpl w:val="B7D04774"/>
    <w:lvl w:ilvl="0" w:tplc="C214207A">
      <w:start w:val="1"/>
      <w:numFmt w:val="bullet"/>
      <w:lvlText w:val="•"/>
      <w:lvlJc w:val="left"/>
      <w:pPr>
        <w:tabs>
          <w:tab w:val="num" w:pos="720"/>
        </w:tabs>
        <w:ind w:left="720" w:hanging="360"/>
      </w:pPr>
      <w:rPr>
        <w:rFonts w:ascii="Arial" w:hAnsi="Arial" w:hint="default"/>
      </w:rPr>
    </w:lvl>
    <w:lvl w:ilvl="1" w:tplc="682865A6" w:tentative="1">
      <w:start w:val="1"/>
      <w:numFmt w:val="bullet"/>
      <w:lvlText w:val="•"/>
      <w:lvlJc w:val="left"/>
      <w:pPr>
        <w:tabs>
          <w:tab w:val="num" w:pos="1440"/>
        </w:tabs>
        <w:ind w:left="1440" w:hanging="360"/>
      </w:pPr>
      <w:rPr>
        <w:rFonts w:ascii="Arial" w:hAnsi="Arial" w:hint="default"/>
      </w:rPr>
    </w:lvl>
    <w:lvl w:ilvl="2" w:tplc="054A45A0" w:tentative="1">
      <w:start w:val="1"/>
      <w:numFmt w:val="bullet"/>
      <w:lvlText w:val="•"/>
      <w:lvlJc w:val="left"/>
      <w:pPr>
        <w:tabs>
          <w:tab w:val="num" w:pos="2160"/>
        </w:tabs>
        <w:ind w:left="2160" w:hanging="360"/>
      </w:pPr>
      <w:rPr>
        <w:rFonts w:ascii="Arial" w:hAnsi="Arial" w:hint="default"/>
      </w:rPr>
    </w:lvl>
    <w:lvl w:ilvl="3" w:tplc="5D02A504" w:tentative="1">
      <w:start w:val="1"/>
      <w:numFmt w:val="bullet"/>
      <w:lvlText w:val="•"/>
      <w:lvlJc w:val="left"/>
      <w:pPr>
        <w:tabs>
          <w:tab w:val="num" w:pos="2880"/>
        </w:tabs>
        <w:ind w:left="2880" w:hanging="360"/>
      </w:pPr>
      <w:rPr>
        <w:rFonts w:ascii="Arial" w:hAnsi="Arial" w:hint="default"/>
      </w:rPr>
    </w:lvl>
    <w:lvl w:ilvl="4" w:tplc="11A6493E" w:tentative="1">
      <w:start w:val="1"/>
      <w:numFmt w:val="bullet"/>
      <w:lvlText w:val="•"/>
      <w:lvlJc w:val="left"/>
      <w:pPr>
        <w:tabs>
          <w:tab w:val="num" w:pos="3600"/>
        </w:tabs>
        <w:ind w:left="3600" w:hanging="360"/>
      </w:pPr>
      <w:rPr>
        <w:rFonts w:ascii="Arial" w:hAnsi="Arial" w:hint="default"/>
      </w:rPr>
    </w:lvl>
    <w:lvl w:ilvl="5" w:tplc="2DEABDDE" w:tentative="1">
      <w:start w:val="1"/>
      <w:numFmt w:val="bullet"/>
      <w:lvlText w:val="•"/>
      <w:lvlJc w:val="left"/>
      <w:pPr>
        <w:tabs>
          <w:tab w:val="num" w:pos="4320"/>
        </w:tabs>
        <w:ind w:left="4320" w:hanging="360"/>
      </w:pPr>
      <w:rPr>
        <w:rFonts w:ascii="Arial" w:hAnsi="Arial" w:hint="default"/>
      </w:rPr>
    </w:lvl>
    <w:lvl w:ilvl="6" w:tplc="9F4CBDF0" w:tentative="1">
      <w:start w:val="1"/>
      <w:numFmt w:val="bullet"/>
      <w:lvlText w:val="•"/>
      <w:lvlJc w:val="left"/>
      <w:pPr>
        <w:tabs>
          <w:tab w:val="num" w:pos="5040"/>
        </w:tabs>
        <w:ind w:left="5040" w:hanging="360"/>
      </w:pPr>
      <w:rPr>
        <w:rFonts w:ascii="Arial" w:hAnsi="Arial" w:hint="default"/>
      </w:rPr>
    </w:lvl>
    <w:lvl w:ilvl="7" w:tplc="1C28893E" w:tentative="1">
      <w:start w:val="1"/>
      <w:numFmt w:val="bullet"/>
      <w:lvlText w:val="•"/>
      <w:lvlJc w:val="left"/>
      <w:pPr>
        <w:tabs>
          <w:tab w:val="num" w:pos="5760"/>
        </w:tabs>
        <w:ind w:left="5760" w:hanging="360"/>
      </w:pPr>
      <w:rPr>
        <w:rFonts w:ascii="Arial" w:hAnsi="Arial" w:hint="default"/>
      </w:rPr>
    </w:lvl>
    <w:lvl w:ilvl="8" w:tplc="A560D5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EC236D9"/>
    <w:multiLevelType w:val="hybridMultilevel"/>
    <w:tmpl w:val="DC9E4304"/>
    <w:lvl w:ilvl="0" w:tplc="67C8F624">
      <w:start w:val="1"/>
      <w:numFmt w:val="bullet"/>
      <w:lvlText w:val="•"/>
      <w:lvlJc w:val="left"/>
      <w:pPr>
        <w:tabs>
          <w:tab w:val="num" w:pos="720"/>
        </w:tabs>
        <w:ind w:left="720" w:hanging="360"/>
      </w:pPr>
      <w:rPr>
        <w:rFonts w:ascii="Arial" w:hAnsi="Arial" w:hint="default"/>
      </w:rPr>
    </w:lvl>
    <w:lvl w:ilvl="1" w:tplc="7B920BF4">
      <w:start w:val="964"/>
      <w:numFmt w:val="bullet"/>
      <w:lvlText w:val="–"/>
      <w:lvlJc w:val="left"/>
      <w:pPr>
        <w:tabs>
          <w:tab w:val="num" w:pos="1440"/>
        </w:tabs>
        <w:ind w:left="1440" w:hanging="360"/>
      </w:pPr>
      <w:rPr>
        <w:rFonts w:ascii="Arial" w:hAnsi="Arial" w:hint="default"/>
      </w:rPr>
    </w:lvl>
    <w:lvl w:ilvl="2" w:tplc="E6CA5FCE">
      <w:start w:val="964"/>
      <w:numFmt w:val="bullet"/>
      <w:lvlText w:val="•"/>
      <w:lvlJc w:val="left"/>
      <w:pPr>
        <w:tabs>
          <w:tab w:val="num" w:pos="2160"/>
        </w:tabs>
        <w:ind w:left="2160" w:hanging="360"/>
      </w:pPr>
      <w:rPr>
        <w:rFonts w:ascii="Arial" w:hAnsi="Arial" w:hint="default"/>
      </w:rPr>
    </w:lvl>
    <w:lvl w:ilvl="3" w:tplc="EB3AC9E8" w:tentative="1">
      <w:start w:val="1"/>
      <w:numFmt w:val="bullet"/>
      <w:lvlText w:val="•"/>
      <w:lvlJc w:val="left"/>
      <w:pPr>
        <w:tabs>
          <w:tab w:val="num" w:pos="2880"/>
        </w:tabs>
        <w:ind w:left="2880" w:hanging="360"/>
      </w:pPr>
      <w:rPr>
        <w:rFonts w:ascii="Arial" w:hAnsi="Arial" w:hint="default"/>
      </w:rPr>
    </w:lvl>
    <w:lvl w:ilvl="4" w:tplc="3DC65F90" w:tentative="1">
      <w:start w:val="1"/>
      <w:numFmt w:val="bullet"/>
      <w:lvlText w:val="•"/>
      <w:lvlJc w:val="left"/>
      <w:pPr>
        <w:tabs>
          <w:tab w:val="num" w:pos="3600"/>
        </w:tabs>
        <w:ind w:left="3600" w:hanging="360"/>
      </w:pPr>
      <w:rPr>
        <w:rFonts w:ascii="Arial" w:hAnsi="Arial" w:hint="default"/>
      </w:rPr>
    </w:lvl>
    <w:lvl w:ilvl="5" w:tplc="6D12BBAA" w:tentative="1">
      <w:start w:val="1"/>
      <w:numFmt w:val="bullet"/>
      <w:lvlText w:val="•"/>
      <w:lvlJc w:val="left"/>
      <w:pPr>
        <w:tabs>
          <w:tab w:val="num" w:pos="4320"/>
        </w:tabs>
        <w:ind w:left="4320" w:hanging="360"/>
      </w:pPr>
      <w:rPr>
        <w:rFonts w:ascii="Arial" w:hAnsi="Arial" w:hint="default"/>
      </w:rPr>
    </w:lvl>
    <w:lvl w:ilvl="6" w:tplc="DE1C627C" w:tentative="1">
      <w:start w:val="1"/>
      <w:numFmt w:val="bullet"/>
      <w:lvlText w:val="•"/>
      <w:lvlJc w:val="left"/>
      <w:pPr>
        <w:tabs>
          <w:tab w:val="num" w:pos="5040"/>
        </w:tabs>
        <w:ind w:left="5040" w:hanging="360"/>
      </w:pPr>
      <w:rPr>
        <w:rFonts w:ascii="Arial" w:hAnsi="Arial" w:hint="default"/>
      </w:rPr>
    </w:lvl>
    <w:lvl w:ilvl="7" w:tplc="B67E7B4E" w:tentative="1">
      <w:start w:val="1"/>
      <w:numFmt w:val="bullet"/>
      <w:lvlText w:val="•"/>
      <w:lvlJc w:val="left"/>
      <w:pPr>
        <w:tabs>
          <w:tab w:val="num" w:pos="5760"/>
        </w:tabs>
        <w:ind w:left="5760" w:hanging="360"/>
      </w:pPr>
      <w:rPr>
        <w:rFonts w:ascii="Arial" w:hAnsi="Arial" w:hint="default"/>
      </w:rPr>
    </w:lvl>
    <w:lvl w:ilvl="8" w:tplc="BADABE26" w:tentative="1">
      <w:start w:val="1"/>
      <w:numFmt w:val="bullet"/>
      <w:lvlText w:val="•"/>
      <w:lvlJc w:val="left"/>
      <w:pPr>
        <w:tabs>
          <w:tab w:val="num" w:pos="6480"/>
        </w:tabs>
        <w:ind w:left="6480" w:hanging="360"/>
      </w:pPr>
      <w:rPr>
        <w:rFonts w:ascii="Arial" w:hAnsi="Arial" w:hint="default"/>
      </w:rPr>
    </w:lvl>
  </w:abstractNum>
  <w:num w:numId="1" w16cid:durableId="2065520247">
    <w:abstractNumId w:val="4"/>
  </w:num>
  <w:num w:numId="2" w16cid:durableId="1815100732">
    <w:abstractNumId w:val="5"/>
  </w:num>
  <w:num w:numId="3" w16cid:durableId="617956208">
    <w:abstractNumId w:val="3"/>
  </w:num>
  <w:num w:numId="4" w16cid:durableId="1861317704">
    <w:abstractNumId w:val="11"/>
  </w:num>
  <w:num w:numId="5" w16cid:durableId="16347444">
    <w:abstractNumId w:val="10"/>
  </w:num>
  <w:num w:numId="6" w16cid:durableId="1602762077">
    <w:abstractNumId w:val="7"/>
  </w:num>
  <w:num w:numId="7" w16cid:durableId="85615873">
    <w:abstractNumId w:val="6"/>
  </w:num>
  <w:num w:numId="8" w16cid:durableId="618410593">
    <w:abstractNumId w:val="1"/>
  </w:num>
  <w:num w:numId="9" w16cid:durableId="1073358335">
    <w:abstractNumId w:val="0"/>
  </w:num>
  <w:num w:numId="10" w16cid:durableId="1242594820">
    <w:abstractNumId w:val="9"/>
  </w:num>
  <w:num w:numId="11" w16cid:durableId="1674793754">
    <w:abstractNumId w:val="8"/>
  </w:num>
  <w:num w:numId="12" w16cid:durableId="10765166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A967AE"/>
    <w:rsid w:val="000057BF"/>
    <w:rsid w:val="00023E30"/>
    <w:rsid w:val="000325B8"/>
    <w:rsid w:val="000407F4"/>
    <w:rsid w:val="0004095F"/>
    <w:rsid w:val="000701AC"/>
    <w:rsid w:val="000A4A04"/>
    <w:rsid w:val="000C1EAA"/>
    <w:rsid w:val="000D33E8"/>
    <w:rsid w:val="000D71B0"/>
    <w:rsid w:val="00101257"/>
    <w:rsid w:val="001B7CA7"/>
    <w:rsid w:val="001D71CF"/>
    <w:rsid w:val="00203517"/>
    <w:rsid w:val="00214C0E"/>
    <w:rsid w:val="00223963"/>
    <w:rsid w:val="00224143"/>
    <w:rsid w:val="00225EAC"/>
    <w:rsid w:val="002326B9"/>
    <w:rsid w:val="0026029D"/>
    <w:rsid w:val="00263842"/>
    <w:rsid w:val="00266635"/>
    <w:rsid w:val="00282546"/>
    <w:rsid w:val="0029435A"/>
    <w:rsid w:val="002946B5"/>
    <w:rsid w:val="002A40CC"/>
    <w:rsid w:val="002C7DEB"/>
    <w:rsid w:val="002D5576"/>
    <w:rsid w:val="002E3494"/>
    <w:rsid w:val="002E6CDA"/>
    <w:rsid w:val="003037AA"/>
    <w:rsid w:val="003056E7"/>
    <w:rsid w:val="003068B0"/>
    <w:rsid w:val="00306E04"/>
    <w:rsid w:val="003315AC"/>
    <w:rsid w:val="00371A5F"/>
    <w:rsid w:val="003912D9"/>
    <w:rsid w:val="003A5FBC"/>
    <w:rsid w:val="003B0DD7"/>
    <w:rsid w:val="003C00A6"/>
    <w:rsid w:val="003C0A26"/>
    <w:rsid w:val="003C1543"/>
    <w:rsid w:val="00427E0A"/>
    <w:rsid w:val="00436184"/>
    <w:rsid w:val="004604EB"/>
    <w:rsid w:val="00472520"/>
    <w:rsid w:val="0047259E"/>
    <w:rsid w:val="004763BF"/>
    <w:rsid w:val="004A16B1"/>
    <w:rsid w:val="004E0AF8"/>
    <w:rsid w:val="004F7E14"/>
    <w:rsid w:val="00567340"/>
    <w:rsid w:val="00571D6A"/>
    <w:rsid w:val="00587C6D"/>
    <w:rsid w:val="005C61CD"/>
    <w:rsid w:val="005E6861"/>
    <w:rsid w:val="005F670A"/>
    <w:rsid w:val="00603884"/>
    <w:rsid w:val="00607A02"/>
    <w:rsid w:val="00626944"/>
    <w:rsid w:val="00646303"/>
    <w:rsid w:val="00647FA3"/>
    <w:rsid w:val="0067420F"/>
    <w:rsid w:val="0069052A"/>
    <w:rsid w:val="00694B95"/>
    <w:rsid w:val="006E2F66"/>
    <w:rsid w:val="007237DE"/>
    <w:rsid w:val="00737448"/>
    <w:rsid w:val="00786810"/>
    <w:rsid w:val="00794275"/>
    <w:rsid w:val="007A4D95"/>
    <w:rsid w:val="007D7DF9"/>
    <w:rsid w:val="007E0600"/>
    <w:rsid w:val="007E15C8"/>
    <w:rsid w:val="00862050"/>
    <w:rsid w:val="00880D16"/>
    <w:rsid w:val="008972ED"/>
    <w:rsid w:val="008C1F49"/>
    <w:rsid w:val="008C575F"/>
    <w:rsid w:val="008D490F"/>
    <w:rsid w:val="00901C88"/>
    <w:rsid w:val="00912532"/>
    <w:rsid w:val="0093058B"/>
    <w:rsid w:val="009361F7"/>
    <w:rsid w:val="009443E2"/>
    <w:rsid w:val="0098595A"/>
    <w:rsid w:val="009B5894"/>
    <w:rsid w:val="00A02DE3"/>
    <w:rsid w:val="00A161FA"/>
    <w:rsid w:val="00A648A0"/>
    <w:rsid w:val="00A66F1E"/>
    <w:rsid w:val="00A81131"/>
    <w:rsid w:val="00A86301"/>
    <w:rsid w:val="00A967AE"/>
    <w:rsid w:val="00AB3808"/>
    <w:rsid w:val="00AB3CE1"/>
    <w:rsid w:val="00B1550D"/>
    <w:rsid w:val="00B17EBA"/>
    <w:rsid w:val="00B271BB"/>
    <w:rsid w:val="00B4048B"/>
    <w:rsid w:val="00B45195"/>
    <w:rsid w:val="00B62F61"/>
    <w:rsid w:val="00B70D1E"/>
    <w:rsid w:val="00B76558"/>
    <w:rsid w:val="00B87DC6"/>
    <w:rsid w:val="00BF3B8A"/>
    <w:rsid w:val="00C1165E"/>
    <w:rsid w:val="00C550A5"/>
    <w:rsid w:val="00C719CC"/>
    <w:rsid w:val="00C83387"/>
    <w:rsid w:val="00C834CF"/>
    <w:rsid w:val="00C91CD8"/>
    <w:rsid w:val="00CA0531"/>
    <w:rsid w:val="00CF6AA5"/>
    <w:rsid w:val="00D52807"/>
    <w:rsid w:val="00D56F17"/>
    <w:rsid w:val="00DC43A4"/>
    <w:rsid w:val="00DE0CEA"/>
    <w:rsid w:val="00DE2D1B"/>
    <w:rsid w:val="00DE47B7"/>
    <w:rsid w:val="00DF1498"/>
    <w:rsid w:val="00DF4F30"/>
    <w:rsid w:val="00DF6AA1"/>
    <w:rsid w:val="00E17EE4"/>
    <w:rsid w:val="00E20EAD"/>
    <w:rsid w:val="00F12322"/>
    <w:rsid w:val="00F22739"/>
    <w:rsid w:val="00F55966"/>
    <w:rsid w:val="00F80758"/>
    <w:rsid w:val="00FB1F80"/>
    <w:rsid w:val="00FB628B"/>
    <w:rsid w:val="00FD30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AutoShape 5"/>
      </o:rules>
    </o:shapelayout>
  </w:shapeDefaults>
  <w:decimalSymbol w:val="."/>
  <w:listSeparator w:val=","/>
  <w14:docId w14:val="6F3ACEDE"/>
  <w15:docId w15:val="{367B6630-547A-457D-8F08-B8D2B26BA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F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7AE"/>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rsid w:val="00912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43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3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88118">
      <w:bodyDiv w:val="1"/>
      <w:marLeft w:val="0"/>
      <w:marRight w:val="0"/>
      <w:marTop w:val="0"/>
      <w:marBottom w:val="0"/>
      <w:divBdr>
        <w:top w:val="none" w:sz="0" w:space="0" w:color="auto"/>
        <w:left w:val="none" w:sz="0" w:space="0" w:color="auto"/>
        <w:bottom w:val="none" w:sz="0" w:space="0" w:color="auto"/>
        <w:right w:val="none" w:sz="0" w:space="0" w:color="auto"/>
      </w:divBdr>
    </w:div>
    <w:div w:id="146751068">
      <w:bodyDiv w:val="1"/>
      <w:marLeft w:val="0"/>
      <w:marRight w:val="0"/>
      <w:marTop w:val="0"/>
      <w:marBottom w:val="0"/>
      <w:divBdr>
        <w:top w:val="none" w:sz="0" w:space="0" w:color="auto"/>
        <w:left w:val="none" w:sz="0" w:space="0" w:color="auto"/>
        <w:bottom w:val="none" w:sz="0" w:space="0" w:color="auto"/>
        <w:right w:val="none" w:sz="0" w:space="0" w:color="auto"/>
      </w:divBdr>
      <w:divsChild>
        <w:div w:id="1785925289">
          <w:marLeft w:val="547"/>
          <w:marRight w:val="0"/>
          <w:marTop w:val="154"/>
          <w:marBottom w:val="0"/>
          <w:divBdr>
            <w:top w:val="none" w:sz="0" w:space="0" w:color="auto"/>
            <w:left w:val="none" w:sz="0" w:space="0" w:color="auto"/>
            <w:bottom w:val="none" w:sz="0" w:space="0" w:color="auto"/>
            <w:right w:val="none" w:sz="0" w:space="0" w:color="auto"/>
          </w:divBdr>
        </w:div>
      </w:divsChild>
    </w:div>
    <w:div w:id="177279378">
      <w:bodyDiv w:val="1"/>
      <w:marLeft w:val="0"/>
      <w:marRight w:val="0"/>
      <w:marTop w:val="0"/>
      <w:marBottom w:val="0"/>
      <w:divBdr>
        <w:top w:val="none" w:sz="0" w:space="0" w:color="auto"/>
        <w:left w:val="none" w:sz="0" w:space="0" w:color="auto"/>
        <w:bottom w:val="none" w:sz="0" w:space="0" w:color="auto"/>
        <w:right w:val="none" w:sz="0" w:space="0" w:color="auto"/>
      </w:divBdr>
      <w:divsChild>
        <w:div w:id="1247304604">
          <w:marLeft w:val="547"/>
          <w:marRight w:val="0"/>
          <w:marTop w:val="154"/>
          <w:marBottom w:val="0"/>
          <w:divBdr>
            <w:top w:val="none" w:sz="0" w:space="0" w:color="auto"/>
            <w:left w:val="none" w:sz="0" w:space="0" w:color="auto"/>
            <w:bottom w:val="none" w:sz="0" w:space="0" w:color="auto"/>
            <w:right w:val="none" w:sz="0" w:space="0" w:color="auto"/>
          </w:divBdr>
        </w:div>
      </w:divsChild>
    </w:div>
    <w:div w:id="294484002">
      <w:bodyDiv w:val="1"/>
      <w:marLeft w:val="0"/>
      <w:marRight w:val="0"/>
      <w:marTop w:val="0"/>
      <w:marBottom w:val="0"/>
      <w:divBdr>
        <w:top w:val="none" w:sz="0" w:space="0" w:color="auto"/>
        <w:left w:val="none" w:sz="0" w:space="0" w:color="auto"/>
        <w:bottom w:val="none" w:sz="0" w:space="0" w:color="auto"/>
        <w:right w:val="none" w:sz="0" w:space="0" w:color="auto"/>
      </w:divBdr>
      <w:divsChild>
        <w:div w:id="151604583">
          <w:marLeft w:val="547"/>
          <w:marRight w:val="0"/>
          <w:marTop w:val="154"/>
          <w:marBottom w:val="0"/>
          <w:divBdr>
            <w:top w:val="none" w:sz="0" w:space="0" w:color="auto"/>
            <w:left w:val="none" w:sz="0" w:space="0" w:color="auto"/>
            <w:bottom w:val="none" w:sz="0" w:space="0" w:color="auto"/>
            <w:right w:val="none" w:sz="0" w:space="0" w:color="auto"/>
          </w:divBdr>
        </w:div>
      </w:divsChild>
    </w:div>
    <w:div w:id="543256402">
      <w:bodyDiv w:val="1"/>
      <w:marLeft w:val="0"/>
      <w:marRight w:val="0"/>
      <w:marTop w:val="0"/>
      <w:marBottom w:val="0"/>
      <w:divBdr>
        <w:top w:val="none" w:sz="0" w:space="0" w:color="auto"/>
        <w:left w:val="none" w:sz="0" w:space="0" w:color="auto"/>
        <w:bottom w:val="none" w:sz="0" w:space="0" w:color="auto"/>
        <w:right w:val="none" w:sz="0" w:space="0" w:color="auto"/>
      </w:divBdr>
      <w:divsChild>
        <w:div w:id="199558562">
          <w:marLeft w:val="547"/>
          <w:marRight w:val="0"/>
          <w:marTop w:val="154"/>
          <w:marBottom w:val="0"/>
          <w:divBdr>
            <w:top w:val="none" w:sz="0" w:space="0" w:color="auto"/>
            <w:left w:val="none" w:sz="0" w:space="0" w:color="auto"/>
            <w:bottom w:val="none" w:sz="0" w:space="0" w:color="auto"/>
            <w:right w:val="none" w:sz="0" w:space="0" w:color="auto"/>
          </w:divBdr>
        </w:div>
      </w:divsChild>
    </w:div>
    <w:div w:id="613827588">
      <w:bodyDiv w:val="1"/>
      <w:marLeft w:val="0"/>
      <w:marRight w:val="0"/>
      <w:marTop w:val="0"/>
      <w:marBottom w:val="0"/>
      <w:divBdr>
        <w:top w:val="none" w:sz="0" w:space="0" w:color="auto"/>
        <w:left w:val="none" w:sz="0" w:space="0" w:color="auto"/>
        <w:bottom w:val="none" w:sz="0" w:space="0" w:color="auto"/>
        <w:right w:val="none" w:sz="0" w:space="0" w:color="auto"/>
      </w:divBdr>
      <w:divsChild>
        <w:div w:id="1343700030">
          <w:marLeft w:val="547"/>
          <w:marRight w:val="0"/>
          <w:marTop w:val="154"/>
          <w:marBottom w:val="0"/>
          <w:divBdr>
            <w:top w:val="none" w:sz="0" w:space="0" w:color="auto"/>
            <w:left w:val="none" w:sz="0" w:space="0" w:color="auto"/>
            <w:bottom w:val="none" w:sz="0" w:space="0" w:color="auto"/>
            <w:right w:val="none" w:sz="0" w:space="0" w:color="auto"/>
          </w:divBdr>
        </w:div>
      </w:divsChild>
    </w:div>
    <w:div w:id="637034556">
      <w:bodyDiv w:val="1"/>
      <w:marLeft w:val="0"/>
      <w:marRight w:val="0"/>
      <w:marTop w:val="0"/>
      <w:marBottom w:val="0"/>
      <w:divBdr>
        <w:top w:val="none" w:sz="0" w:space="0" w:color="auto"/>
        <w:left w:val="none" w:sz="0" w:space="0" w:color="auto"/>
        <w:bottom w:val="none" w:sz="0" w:space="0" w:color="auto"/>
        <w:right w:val="none" w:sz="0" w:space="0" w:color="auto"/>
      </w:divBdr>
      <w:divsChild>
        <w:div w:id="1954508131">
          <w:marLeft w:val="547"/>
          <w:marRight w:val="0"/>
          <w:marTop w:val="115"/>
          <w:marBottom w:val="0"/>
          <w:divBdr>
            <w:top w:val="none" w:sz="0" w:space="0" w:color="auto"/>
            <w:left w:val="none" w:sz="0" w:space="0" w:color="auto"/>
            <w:bottom w:val="none" w:sz="0" w:space="0" w:color="auto"/>
            <w:right w:val="none" w:sz="0" w:space="0" w:color="auto"/>
          </w:divBdr>
        </w:div>
      </w:divsChild>
    </w:div>
    <w:div w:id="664632290">
      <w:bodyDiv w:val="1"/>
      <w:marLeft w:val="0"/>
      <w:marRight w:val="0"/>
      <w:marTop w:val="0"/>
      <w:marBottom w:val="0"/>
      <w:divBdr>
        <w:top w:val="none" w:sz="0" w:space="0" w:color="auto"/>
        <w:left w:val="none" w:sz="0" w:space="0" w:color="auto"/>
        <w:bottom w:val="none" w:sz="0" w:space="0" w:color="auto"/>
        <w:right w:val="none" w:sz="0" w:space="0" w:color="auto"/>
      </w:divBdr>
      <w:divsChild>
        <w:div w:id="1240213245">
          <w:marLeft w:val="547"/>
          <w:marRight w:val="0"/>
          <w:marTop w:val="154"/>
          <w:marBottom w:val="0"/>
          <w:divBdr>
            <w:top w:val="none" w:sz="0" w:space="0" w:color="auto"/>
            <w:left w:val="none" w:sz="0" w:space="0" w:color="auto"/>
            <w:bottom w:val="none" w:sz="0" w:space="0" w:color="auto"/>
            <w:right w:val="none" w:sz="0" w:space="0" w:color="auto"/>
          </w:divBdr>
        </w:div>
        <w:div w:id="1298145636">
          <w:marLeft w:val="547"/>
          <w:marRight w:val="0"/>
          <w:marTop w:val="115"/>
          <w:marBottom w:val="0"/>
          <w:divBdr>
            <w:top w:val="none" w:sz="0" w:space="0" w:color="auto"/>
            <w:left w:val="none" w:sz="0" w:space="0" w:color="auto"/>
            <w:bottom w:val="none" w:sz="0" w:space="0" w:color="auto"/>
            <w:right w:val="none" w:sz="0" w:space="0" w:color="auto"/>
          </w:divBdr>
        </w:div>
        <w:div w:id="1997873752">
          <w:marLeft w:val="547"/>
          <w:marRight w:val="0"/>
          <w:marTop w:val="115"/>
          <w:marBottom w:val="0"/>
          <w:divBdr>
            <w:top w:val="none" w:sz="0" w:space="0" w:color="auto"/>
            <w:left w:val="none" w:sz="0" w:space="0" w:color="auto"/>
            <w:bottom w:val="none" w:sz="0" w:space="0" w:color="auto"/>
            <w:right w:val="none" w:sz="0" w:space="0" w:color="auto"/>
          </w:divBdr>
        </w:div>
      </w:divsChild>
    </w:div>
    <w:div w:id="745804097">
      <w:bodyDiv w:val="1"/>
      <w:marLeft w:val="0"/>
      <w:marRight w:val="0"/>
      <w:marTop w:val="0"/>
      <w:marBottom w:val="0"/>
      <w:divBdr>
        <w:top w:val="none" w:sz="0" w:space="0" w:color="auto"/>
        <w:left w:val="none" w:sz="0" w:space="0" w:color="auto"/>
        <w:bottom w:val="none" w:sz="0" w:space="0" w:color="auto"/>
        <w:right w:val="none" w:sz="0" w:space="0" w:color="auto"/>
      </w:divBdr>
    </w:div>
    <w:div w:id="936986619">
      <w:bodyDiv w:val="1"/>
      <w:marLeft w:val="0"/>
      <w:marRight w:val="0"/>
      <w:marTop w:val="0"/>
      <w:marBottom w:val="0"/>
      <w:divBdr>
        <w:top w:val="none" w:sz="0" w:space="0" w:color="auto"/>
        <w:left w:val="none" w:sz="0" w:space="0" w:color="auto"/>
        <w:bottom w:val="none" w:sz="0" w:space="0" w:color="auto"/>
        <w:right w:val="none" w:sz="0" w:space="0" w:color="auto"/>
      </w:divBdr>
    </w:div>
    <w:div w:id="1367221364">
      <w:bodyDiv w:val="1"/>
      <w:marLeft w:val="0"/>
      <w:marRight w:val="0"/>
      <w:marTop w:val="0"/>
      <w:marBottom w:val="0"/>
      <w:divBdr>
        <w:top w:val="none" w:sz="0" w:space="0" w:color="auto"/>
        <w:left w:val="none" w:sz="0" w:space="0" w:color="auto"/>
        <w:bottom w:val="none" w:sz="0" w:space="0" w:color="auto"/>
        <w:right w:val="none" w:sz="0" w:space="0" w:color="auto"/>
      </w:divBdr>
    </w:div>
    <w:div w:id="1380280613">
      <w:bodyDiv w:val="1"/>
      <w:marLeft w:val="0"/>
      <w:marRight w:val="0"/>
      <w:marTop w:val="0"/>
      <w:marBottom w:val="0"/>
      <w:divBdr>
        <w:top w:val="none" w:sz="0" w:space="0" w:color="auto"/>
        <w:left w:val="none" w:sz="0" w:space="0" w:color="auto"/>
        <w:bottom w:val="none" w:sz="0" w:space="0" w:color="auto"/>
        <w:right w:val="none" w:sz="0" w:space="0" w:color="auto"/>
      </w:divBdr>
      <w:divsChild>
        <w:div w:id="1985623660">
          <w:marLeft w:val="547"/>
          <w:marRight w:val="0"/>
          <w:marTop w:val="115"/>
          <w:marBottom w:val="0"/>
          <w:divBdr>
            <w:top w:val="none" w:sz="0" w:space="0" w:color="auto"/>
            <w:left w:val="none" w:sz="0" w:space="0" w:color="auto"/>
            <w:bottom w:val="none" w:sz="0" w:space="0" w:color="auto"/>
            <w:right w:val="none" w:sz="0" w:space="0" w:color="auto"/>
          </w:divBdr>
        </w:div>
      </w:divsChild>
    </w:div>
    <w:div w:id="1451624983">
      <w:bodyDiv w:val="1"/>
      <w:marLeft w:val="0"/>
      <w:marRight w:val="0"/>
      <w:marTop w:val="0"/>
      <w:marBottom w:val="0"/>
      <w:divBdr>
        <w:top w:val="none" w:sz="0" w:space="0" w:color="auto"/>
        <w:left w:val="none" w:sz="0" w:space="0" w:color="auto"/>
        <w:bottom w:val="none" w:sz="0" w:space="0" w:color="auto"/>
        <w:right w:val="none" w:sz="0" w:space="0" w:color="auto"/>
      </w:divBdr>
    </w:div>
    <w:div w:id="1676684147">
      <w:bodyDiv w:val="1"/>
      <w:marLeft w:val="0"/>
      <w:marRight w:val="0"/>
      <w:marTop w:val="0"/>
      <w:marBottom w:val="0"/>
      <w:divBdr>
        <w:top w:val="none" w:sz="0" w:space="0" w:color="auto"/>
        <w:left w:val="none" w:sz="0" w:space="0" w:color="auto"/>
        <w:bottom w:val="none" w:sz="0" w:space="0" w:color="auto"/>
        <w:right w:val="none" w:sz="0" w:space="0" w:color="auto"/>
      </w:divBdr>
      <w:divsChild>
        <w:div w:id="1879274700">
          <w:marLeft w:val="547"/>
          <w:marRight w:val="0"/>
          <w:marTop w:val="154"/>
          <w:marBottom w:val="0"/>
          <w:divBdr>
            <w:top w:val="none" w:sz="0" w:space="0" w:color="auto"/>
            <w:left w:val="none" w:sz="0" w:space="0" w:color="auto"/>
            <w:bottom w:val="none" w:sz="0" w:space="0" w:color="auto"/>
            <w:right w:val="none" w:sz="0" w:space="0" w:color="auto"/>
          </w:divBdr>
        </w:div>
      </w:divsChild>
    </w:div>
    <w:div w:id="1708022902">
      <w:bodyDiv w:val="1"/>
      <w:marLeft w:val="0"/>
      <w:marRight w:val="0"/>
      <w:marTop w:val="0"/>
      <w:marBottom w:val="0"/>
      <w:divBdr>
        <w:top w:val="none" w:sz="0" w:space="0" w:color="auto"/>
        <w:left w:val="none" w:sz="0" w:space="0" w:color="auto"/>
        <w:bottom w:val="none" w:sz="0" w:space="0" w:color="auto"/>
        <w:right w:val="none" w:sz="0" w:space="0" w:color="auto"/>
      </w:divBdr>
      <w:divsChild>
        <w:div w:id="1602906399">
          <w:marLeft w:val="547"/>
          <w:marRight w:val="0"/>
          <w:marTop w:val="154"/>
          <w:marBottom w:val="0"/>
          <w:divBdr>
            <w:top w:val="none" w:sz="0" w:space="0" w:color="auto"/>
            <w:left w:val="none" w:sz="0" w:space="0" w:color="auto"/>
            <w:bottom w:val="none" w:sz="0" w:space="0" w:color="auto"/>
            <w:right w:val="none" w:sz="0" w:space="0" w:color="auto"/>
          </w:divBdr>
        </w:div>
      </w:divsChild>
    </w:div>
    <w:div w:id="1783575361">
      <w:bodyDiv w:val="1"/>
      <w:marLeft w:val="0"/>
      <w:marRight w:val="0"/>
      <w:marTop w:val="0"/>
      <w:marBottom w:val="0"/>
      <w:divBdr>
        <w:top w:val="none" w:sz="0" w:space="0" w:color="auto"/>
        <w:left w:val="none" w:sz="0" w:space="0" w:color="auto"/>
        <w:bottom w:val="none" w:sz="0" w:space="0" w:color="auto"/>
        <w:right w:val="none" w:sz="0" w:space="0" w:color="auto"/>
      </w:divBdr>
    </w:div>
    <w:div w:id="1831679792">
      <w:bodyDiv w:val="1"/>
      <w:marLeft w:val="0"/>
      <w:marRight w:val="0"/>
      <w:marTop w:val="0"/>
      <w:marBottom w:val="0"/>
      <w:divBdr>
        <w:top w:val="none" w:sz="0" w:space="0" w:color="auto"/>
        <w:left w:val="none" w:sz="0" w:space="0" w:color="auto"/>
        <w:bottom w:val="none" w:sz="0" w:space="0" w:color="auto"/>
        <w:right w:val="none" w:sz="0" w:space="0" w:color="auto"/>
      </w:divBdr>
    </w:div>
    <w:div w:id="1958750605">
      <w:bodyDiv w:val="1"/>
      <w:marLeft w:val="0"/>
      <w:marRight w:val="0"/>
      <w:marTop w:val="0"/>
      <w:marBottom w:val="0"/>
      <w:divBdr>
        <w:top w:val="none" w:sz="0" w:space="0" w:color="auto"/>
        <w:left w:val="none" w:sz="0" w:space="0" w:color="auto"/>
        <w:bottom w:val="none" w:sz="0" w:space="0" w:color="auto"/>
        <w:right w:val="none" w:sz="0" w:space="0" w:color="auto"/>
      </w:divBdr>
      <w:divsChild>
        <w:div w:id="2052731081">
          <w:marLeft w:val="547"/>
          <w:marRight w:val="0"/>
          <w:marTop w:val="154"/>
          <w:marBottom w:val="0"/>
          <w:divBdr>
            <w:top w:val="none" w:sz="0" w:space="0" w:color="auto"/>
            <w:left w:val="none" w:sz="0" w:space="0" w:color="auto"/>
            <w:bottom w:val="none" w:sz="0" w:space="0" w:color="auto"/>
            <w:right w:val="none" w:sz="0" w:space="0" w:color="auto"/>
          </w:divBdr>
        </w:div>
        <w:div w:id="1607807790">
          <w:marLeft w:val="1166"/>
          <w:marRight w:val="0"/>
          <w:marTop w:val="96"/>
          <w:marBottom w:val="0"/>
          <w:divBdr>
            <w:top w:val="none" w:sz="0" w:space="0" w:color="auto"/>
            <w:left w:val="none" w:sz="0" w:space="0" w:color="auto"/>
            <w:bottom w:val="none" w:sz="0" w:space="0" w:color="auto"/>
            <w:right w:val="none" w:sz="0" w:space="0" w:color="auto"/>
          </w:divBdr>
        </w:div>
        <w:div w:id="425468048">
          <w:marLeft w:val="1166"/>
          <w:marRight w:val="0"/>
          <w:marTop w:val="96"/>
          <w:marBottom w:val="0"/>
          <w:divBdr>
            <w:top w:val="none" w:sz="0" w:space="0" w:color="auto"/>
            <w:left w:val="none" w:sz="0" w:space="0" w:color="auto"/>
            <w:bottom w:val="none" w:sz="0" w:space="0" w:color="auto"/>
            <w:right w:val="none" w:sz="0" w:space="0" w:color="auto"/>
          </w:divBdr>
        </w:div>
        <w:div w:id="1705787460">
          <w:marLeft w:val="1166"/>
          <w:marRight w:val="0"/>
          <w:marTop w:val="96"/>
          <w:marBottom w:val="0"/>
          <w:divBdr>
            <w:top w:val="none" w:sz="0" w:space="0" w:color="auto"/>
            <w:left w:val="none" w:sz="0" w:space="0" w:color="auto"/>
            <w:bottom w:val="none" w:sz="0" w:space="0" w:color="auto"/>
            <w:right w:val="none" w:sz="0" w:space="0" w:color="auto"/>
          </w:divBdr>
        </w:div>
        <w:div w:id="91442009">
          <w:marLeft w:val="1166"/>
          <w:marRight w:val="0"/>
          <w:marTop w:val="96"/>
          <w:marBottom w:val="0"/>
          <w:divBdr>
            <w:top w:val="none" w:sz="0" w:space="0" w:color="auto"/>
            <w:left w:val="none" w:sz="0" w:space="0" w:color="auto"/>
            <w:bottom w:val="none" w:sz="0" w:space="0" w:color="auto"/>
            <w:right w:val="none" w:sz="0" w:space="0" w:color="auto"/>
          </w:divBdr>
        </w:div>
        <w:div w:id="1318417429">
          <w:marLeft w:val="1800"/>
          <w:marRight w:val="0"/>
          <w:marTop w:val="96"/>
          <w:marBottom w:val="0"/>
          <w:divBdr>
            <w:top w:val="none" w:sz="0" w:space="0" w:color="auto"/>
            <w:left w:val="none" w:sz="0" w:space="0" w:color="auto"/>
            <w:bottom w:val="none" w:sz="0" w:space="0" w:color="auto"/>
            <w:right w:val="none" w:sz="0" w:space="0" w:color="auto"/>
          </w:divBdr>
        </w:div>
        <w:div w:id="2092652138">
          <w:marLeft w:val="1800"/>
          <w:marRight w:val="0"/>
          <w:marTop w:val="96"/>
          <w:marBottom w:val="0"/>
          <w:divBdr>
            <w:top w:val="none" w:sz="0" w:space="0" w:color="auto"/>
            <w:left w:val="none" w:sz="0" w:space="0" w:color="auto"/>
            <w:bottom w:val="none" w:sz="0" w:space="0" w:color="auto"/>
            <w:right w:val="none" w:sz="0" w:space="0" w:color="auto"/>
          </w:divBdr>
        </w:div>
        <w:div w:id="1550720846">
          <w:marLeft w:val="1800"/>
          <w:marRight w:val="0"/>
          <w:marTop w:val="96"/>
          <w:marBottom w:val="0"/>
          <w:divBdr>
            <w:top w:val="none" w:sz="0" w:space="0" w:color="auto"/>
            <w:left w:val="none" w:sz="0" w:space="0" w:color="auto"/>
            <w:bottom w:val="none" w:sz="0" w:space="0" w:color="auto"/>
            <w:right w:val="none" w:sz="0" w:space="0" w:color="auto"/>
          </w:divBdr>
        </w:div>
        <w:div w:id="712924119">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469C4A-D59E-430B-9190-D0C73867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3</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NIDDCP</dc:creator>
  <cp:lastModifiedBy>Reuben Tochhawng</cp:lastModifiedBy>
  <cp:revision>17</cp:revision>
  <cp:lastPrinted>2026-02-19T09:26:00Z</cp:lastPrinted>
  <dcterms:created xsi:type="dcterms:W3CDTF">2026-01-23T08:08:00Z</dcterms:created>
  <dcterms:modified xsi:type="dcterms:W3CDTF">2026-04-02T10:30:00Z</dcterms:modified>
</cp:coreProperties>
</file>